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7D06"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4AF15261"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26F22F2D"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3408A651"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4AE14A84"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3FF482AB"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2245B65C"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6771B1E6"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0FC2B387"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3B6DF5E5"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047F2058"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1C0894C1"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103F8037"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6F26781F"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31DB3BAB" w14:textId="77777777" w:rsidR="00F126BB" w:rsidRPr="000F6632" w:rsidRDefault="00F126BB" w:rsidP="00F126BB">
      <w:pPr>
        <w:spacing w:after="0" w:line="240" w:lineRule="auto"/>
        <w:jc w:val="right"/>
        <w:rPr>
          <w:rFonts w:ascii="Times New Roman" w:eastAsia="Times New Roman" w:hAnsi="Times New Roman" w:cs="Times New Roman"/>
          <w:noProof/>
          <w:sz w:val="24"/>
          <w:szCs w:val="24"/>
        </w:rPr>
      </w:pPr>
    </w:p>
    <w:p w14:paraId="428CD315" w14:textId="77777777" w:rsidR="00F126BB" w:rsidRPr="000F6632" w:rsidRDefault="00F126BB" w:rsidP="00F126BB">
      <w:pPr>
        <w:spacing w:after="0" w:line="240" w:lineRule="auto"/>
        <w:jc w:val="center"/>
        <w:rPr>
          <w:rFonts w:ascii="Times New Roman" w:eastAsia="Times New Roman" w:hAnsi="Times New Roman" w:cs="Times New Roman"/>
          <w:noProof/>
          <w:sz w:val="28"/>
          <w:szCs w:val="28"/>
        </w:rPr>
      </w:pPr>
      <w:r w:rsidRPr="000F6632">
        <w:rPr>
          <w:rFonts w:ascii="Times New Roman" w:eastAsia="Times New Roman" w:hAnsi="Times New Roman" w:cs="Times New Roman"/>
          <w:noProof/>
          <w:sz w:val="28"/>
          <w:szCs w:val="28"/>
        </w:rPr>
        <w:t>Сроки проведения независимой экспертизы</w:t>
      </w:r>
    </w:p>
    <w:p w14:paraId="2F8A9CCE" w14:textId="77777777" w:rsidR="00F126BB" w:rsidRPr="000F6632" w:rsidRDefault="00F126BB" w:rsidP="00F126BB">
      <w:pPr>
        <w:spacing w:after="0" w:line="240" w:lineRule="auto"/>
        <w:jc w:val="center"/>
        <w:rPr>
          <w:rFonts w:ascii="Times New Roman" w:eastAsia="Times New Roman" w:hAnsi="Times New Roman" w:cs="Times New Roman"/>
          <w:noProof/>
          <w:sz w:val="28"/>
          <w:szCs w:val="28"/>
        </w:rPr>
      </w:pPr>
      <w:r w:rsidRPr="000F6632">
        <w:rPr>
          <w:rFonts w:ascii="Times New Roman" w:eastAsia="Times New Roman" w:hAnsi="Times New Roman" w:cs="Times New Roman"/>
          <w:noProof/>
          <w:sz w:val="28"/>
          <w:szCs w:val="28"/>
        </w:rPr>
        <w:t>проекта нормативного провового акта администрации</w:t>
      </w:r>
    </w:p>
    <w:p w14:paraId="73AE4BF2" w14:textId="77777777" w:rsidR="00F126BB" w:rsidRPr="000F6632" w:rsidRDefault="00F126BB" w:rsidP="00F126BB">
      <w:pPr>
        <w:spacing w:after="0" w:line="240" w:lineRule="auto"/>
        <w:jc w:val="center"/>
        <w:rPr>
          <w:rFonts w:ascii="Times New Roman" w:eastAsia="Times New Roman" w:hAnsi="Times New Roman" w:cs="Times New Roman"/>
          <w:noProof/>
          <w:sz w:val="28"/>
          <w:szCs w:val="28"/>
        </w:rPr>
      </w:pPr>
      <w:r w:rsidRPr="000F6632">
        <w:rPr>
          <w:rFonts w:ascii="Times New Roman" w:eastAsia="Times New Roman" w:hAnsi="Times New Roman" w:cs="Times New Roman"/>
          <w:noProof/>
          <w:sz w:val="28"/>
          <w:szCs w:val="28"/>
        </w:rPr>
        <w:t>7 дней,</w:t>
      </w:r>
    </w:p>
    <w:p w14:paraId="00A47D34" w14:textId="59FC46AB" w:rsidR="00F126BB" w:rsidRPr="000F6632" w:rsidRDefault="00F126BB" w:rsidP="00F126BB">
      <w:pPr>
        <w:spacing w:after="0" w:line="240" w:lineRule="auto"/>
        <w:jc w:val="center"/>
        <w:rPr>
          <w:rFonts w:ascii="Times New Roman" w:eastAsia="Times New Roman" w:hAnsi="Times New Roman" w:cs="Times New Roman"/>
          <w:noProof/>
          <w:sz w:val="28"/>
          <w:szCs w:val="28"/>
        </w:rPr>
      </w:pPr>
      <w:r w:rsidRPr="000F6632">
        <w:rPr>
          <w:rFonts w:ascii="Times New Roman" w:eastAsia="Times New Roman" w:hAnsi="Times New Roman" w:cs="Times New Roman"/>
          <w:noProof/>
          <w:sz w:val="28"/>
          <w:szCs w:val="28"/>
        </w:rPr>
        <w:t xml:space="preserve">с </w:t>
      </w:r>
      <w:r w:rsidR="007D3226">
        <w:rPr>
          <w:rFonts w:ascii="Times New Roman" w:eastAsia="Times New Roman" w:hAnsi="Times New Roman" w:cs="Times New Roman"/>
          <w:noProof/>
          <w:sz w:val="28"/>
          <w:szCs w:val="28"/>
        </w:rPr>
        <w:t>08</w:t>
      </w:r>
      <w:r w:rsidRPr="000F6632">
        <w:rPr>
          <w:rFonts w:ascii="Times New Roman" w:eastAsia="Times New Roman" w:hAnsi="Times New Roman" w:cs="Times New Roman"/>
          <w:noProof/>
          <w:sz w:val="28"/>
          <w:szCs w:val="28"/>
        </w:rPr>
        <w:t>.0</w:t>
      </w:r>
      <w:r w:rsidR="007D3226">
        <w:rPr>
          <w:rFonts w:ascii="Times New Roman" w:eastAsia="Times New Roman" w:hAnsi="Times New Roman" w:cs="Times New Roman"/>
          <w:noProof/>
          <w:sz w:val="28"/>
          <w:szCs w:val="28"/>
        </w:rPr>
        <w:t>5</w:t>
      </w:r>
      <w:r w:rsidRPr="000F6632">
        <w:rPr>
          <w:rFonts w:ascii="Times New Roman" w:eastAsia="Times New Roman" w:hAnsi="Times New Roman" w:cs="Times New Roman"/>
          <w:noProof/>
          <w:sz w:val="28"/>
          <w:szCs w:val="28"/>
        </w:rPr>
        <w:t xml:space="preserve">.2025 по </w:t>
      </w:r>
      <w:r w:rsidR="007D3226">
        <w:rPr>
          <w:rFonts w:ascii="Times New Roman" w:eastAsia="Times New Roman" w:hAnsi="Times New Roman" w:cs="Times New Roman"/>
          <w:noProof/>
          <w:sz w:val="28"/>
          <w:szCs w:val="28"/>
        </w:rPr>
        <w:t>14</w:t>
      </w:r>
      <w:r w:rsidRPr="000F6632">
        <w:rPr>
          <w:rFonts w:ascii="Times New Roman" w:eastAsia="Times New Roman" w:hAnsi="Times New Roman" w:cs="Times New Roman"/>
          <w:noProof/>
          <w:sz w:val="28"/>
          <w:szCs w:val="28"/>
        </w:rPr>
        <w:t>.0</w:t>
      </w:r>
      <w:r w:rsidR="007D3226">
        <w:rPr>
          <w:rFonts w:ascii="Times New Roman" w:eastAsia="Times New Roman" w:hAnsi="Times New Roman" w:cs="Times New Roman"/>
          <w:noProof/>
          <w:sz w:val="28"/>
          <w:szCs w:val="28"/>
        </w:rPr>
        <w:t>5</w:t>
      </w:r>
      <w:r w:rsidRPr="000F6632">
        <w:rPr>
          <w:rFonts w:ascii="Times New Roman" w:eastAsia="Times New Roman" w:hAnsi="Times New Roman" w:cs="Times New Roman"/>
          <w:noProof/>
          <w:sz w:val="28"/>
          <w:szCs w:val="28"/>
        </w:rPr>
        <w:t>.2025 включительно</w:t>
      </w:r>
    </w:p>
    <w:p w14:paraId="4163D1CA" w14:textId="77777777" w:rsidR="00F126BB" w:rsidRPr="000F6632" w:rsidRDefault="00F126BB" w:rsidP="00F126BB">
      <w:pPr>
        <w:spacing w:after="0" w:line="240" w:lineRule="auto"/>
        <w:jc w:val="center"/>
        <w:rPr>
          <w:rFonts w:ascii="Times New Roman" w:eastAsia="Times New Roman" w:hAnsi="Times New Roman" w:cs="Times New Roman"/>
          <w:noProof/>
          <w:sz w:val="28"/>
          <w:szCs w:val="28"/>
        </w:rPr>
      </w:pPr>
      <w:r w:rsidRPr="000F6632">
        <w:rPr>
          <w:rFonts w:ascii="Times New Roman" w:eastAsia="Times New Roman" w:hAnsi="Times New Roman" w:cs="Times New Roman"/>
          <w:noProof/>
          <w:sz w:val="28"/>
          <w:szCs w:val="28"/>
        </w:rPr>
        <w:t>замечания по проекту направить по адресу электронной почты:</w:t>
      </w:r>
    </w:p>
    <w:p w14:paraId="2D73F812" w14:textId="77777777" w:rsidR="00F126BB" w:rsidRPr="00FA45D0" w:rsidRDefault="00F126BB" w:rsidP="00F126BB">
      <w:pPr>
        <w:spacing w:after="0" w:line="240" w:lineRule="auto"/>
        <w:jc w:val="center"/>
        <w:rPr>
          <w:rFonts w:ascii="Times New Roman" w:eastAsia="Times New Roman" w:hAnsi="Times New Roman" w:cs="Times New Roman"/>
          <w:noProof/>
          <w:sz w:val="28"/>
          <w:szCs w:val="28"/>
        </w:rPr>
      </w:pPr>
      <w:hyperlink r:id="rId7" w:history="1">
        <w:r w:rsidRPr="000F6632">
          <w:rPr>
            <w:rFonts w:ascii="Times New Roman" w:eastAsia="Times New Roman" w:hAnsi="Times New Roman" w:cs="Times New Roman"/>
            <w:noProof/>
            <w:color w:val="000080"/>
            <w:sz w:val="28"/>
            <w:szCs w:val="28"/>
            <w:u w:val="single"/>
          </w:rPr>
          <w:t>info@sverdlovo-adm.ru</w:t>
        </w:r>
      </w:hyperlink>
    </w:p>
    <w:p w14:paraId="550086A1" w14:textId="77777777" w:rsidR="00F126BB" w:rsidRPr="000F6632" w:rsidRDefault="00F126BB" w:rsidP="00F126BB">
      <w:pPr>
        <w:spacing w:after="0" w:line="240" w:lineRule="auto"/>
        <w:rPr>
          <w:rFonts w:ascii="Times New Roman" w:eastAsia="Times New Roman" w:hAnsi="Times New Roman" w:cs="Times New Roman"/>
          <w:sz w:val="20"/>
          <w:szCs w:val="20"/>
        </w:rPr>
      </w:pPr>
    </w:p>
    <w:p w14:paraId="1039C241" w14:textId="6C4DA6EF" w:rsidR="001C28D3" w:rsidRDefault="001C28D3">
      <w:pPr>
        <w:rPr>
          <w:rFonts w:ascii="Times New Roman" w:hAnsi="Times New Roman" w:cs="Times New Roman"/>
          <w:sz w:val="28"/>
          <w:szCs w:val="28"/>
        </w:rPr>
      </w:pPr>
      <w:r>
        <w:rPr>
          <w:rFonts w:ascii="Times New Roman" w:hAnsi="Times New Roman" w:cs="Times New Roman"/>
          <w:sz w:val="28"/>
          <w:szCs w:val="28"/>
        </w:rPr>
        <w:br w:type="page"/>
      </w:r>
    </w:p>
    <w:p w14:paraId="7A0A0732" w14:textId="5F7BE32E" w:rsidR="00F126BB" w:rsidRDefault="001C28D3" w:rsidP="007D3226">
      <w:pPr>
        <w:jc w:val="right"/>
        <w:rPr>
          <w:rFonts w:ascii="Times New Roman" w:hAnsi="Times New Roman" w:cs="Times New Roman"/>
          <w:sz w:val="28"/>
          <w:szCs w:val="28"/>
        </w:rPr>
      </w:pPr>
      <w:r>
        <w:rPr>
          <w:rFonts w:ascii="Times New Roman" w:hAnsi="Times New Roman" w:cs="Times New Roman"/>
          <w:sz w:val="28"/>
          <w:szCs w:val="28"/>
        </w:rPr>
        <w:lastRenderedPageBreak/>
        <w:t>ПРОЕКТ</w:t>
      </w:r>
    </w:p>
    <w:p w14:paraId="231A8122" w14:textId="77777777" w:rsidR="001C28D3" w:rsidRPr="001C28D3" w:rsidRDefault="001C28D3" w:rsidP="001C28D3">
      <w:pPr>
        <w:spacing w:after="0" w:line="240" w:lineRule="auto"/>
        <w:jc w:val="center"/>
        <w:rPr>
          <w:rFonts w:ascii="Times New Roman" w:eastAsia="Times New Roman" w:hAnsi="Times New Roman" w:cs="Times New Roman"/>
          <w:sz w:val="24"/>
          <w:szCs w:val="24"/>
        </w:rPr>
      </w:pPr>
      <w:bookmarkStart w:id="0" w:name="_Hlk40173247"/>
      <w:r w:rsidRPr="001C28D3">
        <w:rPr>
          <w:rFonts w:ascii="Times New Roman" w:eastAsia="Times New Roman" w:hAnsi="Times New Roman" w:cs="Times New Roman"/>
          <w:noProof/>
          <w:sz w:val="24"/>
          <w:szCs w:val="24"/>
        </w:rPr>
        <w:drawing>
          <wp:inline distT="0" distB="0" distL="0" distR="0" wp14:anchorId="1B3AA63B" wp14:editId="3407E520">
            <wp:extent cx="581025" cy="809625"/>
            <wp:effectExtent l="0" t="0" r="9525" b="9525"/>
            <wp:docPr id="1748819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AD8CBF8" w14:textId="77777777" w:rsidR="001C28D3" w:rsidRPr="001C28D3" w:rsidRDefault="001C28D3" w:rsidP="001C28D3">
      <w:pPr>
        <w:spacing w:after="0" w:line="240" w:lineRule="auto"/>
        <w:jc w:val="center"/>
        <w:rPr>
          <w:rFonts w:ascii="Times New Roman" w:eastAsia="Times New Roman" w:hAnsi="Times New Roman" w:cs="Times New Roman"/>
          <w:b/>
          <w:bCs/>
          <w:sz w:val="28"/>
          <w:szCs w:val="28"/>
        </w:rPr>
      </w:pPr>
      <w:r w:rsidRPr="001C28D3">
        <w:rPr>
          <w:rFonts w:ascii="Times New Roman" w:eastAsia="Times New Roman" w:hAnsi="Times New Roman" w:cs="Times New Roman"/>
          <w:b/>
          <w:bCs/>
          <w:sz w:val="28"/>
          <w:szCs w:val="28"/>
        </w:rPr>
        <w:t>Свердловское городское поселение</w:t>
      </w:r>
    </w:p>
    <w:p w14:paraId="7A15C208" w14:textId="77777777" w:rsidR="001C28D3" w:rsidRPr="001C28D3" w:rsidRDefault="001C28D3" w:rsidP="001C28D3">
      <w:pPr>
        <w:spacing w:after="0" w:line="240" w:lineRule="auto"/>
        <w:jc w:val="center"/>
        <w:rPr>
          <w:rFonts w:ascii="Times New Roman" w:eastAsia="Times New Roman" w:hAnsi="Times New Roman" w:cs="Times New Roman"/>
          <w:b/>
          <w:bCs/>
          <w:sz w:val="28"/>
          <w:szCs w:val="28"/>
        </w:rPr>
      </w:pPr>
      <w:r w:rsidRPr="001C28D3">
        <w:rPr>
          <w:rFonts w:ascii="Times New Roman" w:eastAsia="Times New Roman" w:hAnsi="Times New Roman" w:cs="Times New Roman"/>
          <w:b/>
          <w:bCs/>
          <w:sz w:val="28"/>
          <w:szCs w:val="28"/>
        </w:rPr>
        <w:t>Всеволожского муниципального района</w:t>
      </w:r>
    </w:p>
    <w:p w14:paraId="2FC19E0D" w14:textId="77777777" w:rsidR="001C28D3" w:rsidRPr="001C28D3" w:rsidRDefault="001C28D3" w:rsidP="001C28D3">
      <w:pPr>
        <w:spacing w:after="0" w:line="240" w:lineRule="auto"/>
        <w:jc w:val="center"/>
        <w:rPr>
          <w:rFonts w:ascii="Times New Roman" w:eastAsia="Times New Roman" w:hAnsi="Times New Roman" w:cs="Times New Roman"/>
          <w:b/>
          <w:bCs/>
          <w:sz w:val="28"/>
          <w:szCs w:val="28"/>
        </w:rPr>
      </w:pPr>
      <w:r w:rsidRPr="001C28D3">
        <w:rPr>
          <w:rFonts w:ascii="Times New Roman" w:eastAsia="Times New Roman" w:hAnsi="Times New Roman" w:cs="Times New Roman"/>
          <w:b/>
          <w:bCs/>
          <w:sz w:val="28"/>
          <w:szCs w:val="28"/>
        </w:rPr>
        <w:t>Ленинградской области</w:t>
      </w:r>
    </w:p>
    <w:p w14:paraId="31D916FD" w14:textId="77777777" w:rsidR="001C28D3" w:rsidRPr="001C28D3" w:rsidRDefault="001C28D3" w:rsidP="001C28D3">
      <w:pPr>
        <w:spacing w:after="0" w:line="240" w:lineRule="auto"/>
        <w:ind w:hanging="540"/>
        <w:jc w:val="center"/>
        <w:rPr>
          <w:rFonts w:ascii="Times New Roman" w:eastAsia="Times New Roman" w:hAnsi="Times New Roman" w:cs="Times New Roman"/>
          <w:b/>
          <w:bCs/>
          <w:sz w:val="16"/>
          <w:szCs w:val="16"/>
        </w:rPr>
      </w:pPr>
    </w:p>
    <w:p w14:paraId="7053BF93" w14:textId="77777777" w:rsidR="001C28D3" w:rsidRPr="001C28D3" w:rsidRDefault="001C28D3" w:rsidP="001C28D3">
      <w:pPr>
        <w:spacing w:after="0" w:line="240" w:lineRule="auto"/>
        <w:jc w:val="center"/>
        <w:rPr>
          <w:rFonts w:ascii="Times New Roman" w:eastAsia="Times New Roman" w:hAnsi="Times New Roman" w:cs="Times New Roman"/>
          <w:b/>
          <w:bCs/>
          <w:sz w:val="28"/>
          <w:szCs w:val="28"/>
        </w:rPr>
      </w:pPr>
      <w:r w:rsidRPr="001C28D3">
        <w:rPr>
          <w:rFonts w:ascii="Times New Roman" w:eastAsia="Times New Roman" w:hAnsi="Times New Roman" w:cs="Times New Roman"/>
          <w:b/>
          <w:bCs/>
          <w:sz w:val="28"/>
          <w:szCs w:val="28"/>
        </w:rPr>
        <w:t>АДМИНИСТРАЦИЯ</w:t>
      </w:r>
    </w:p>
    <w:p w14:paraId="57E9582C" w14:textId="77777777" w:rsidR="001C28D3" w:rsidRPr="001C28D3" w:rsidRDefault="001C28D3" w:rsidP="001C28D3">
      <w:pPr>
        <w:spacing w:after="0" w:line="240" w:lineRule="auto"/>
        <w:ind w:hanging="540"/>
        <w:jc w:val="center"/>
        <w:rPr>
          <w:rFonts w:ascii="Times New Roman" w:eastAsia="Times New Roman" w:hAnsi="Times New Roman" w:cs="Times New Roman"/>
          <w:sz w:val="24"/>
          <w:szCs w:val="24"/>
        </w:rPr>
      </w:pPr>
    </w:p>
    <w:p w14:paraId="2DE86DDF" w14:textId="77777777" w:rsidR="001C28D3" w:rsidRPr="001C28D3" w:rsidRDefault="001C28D3" w:rsidP="001C28D3">
      <w:pPr>
        <w:spacing w:after="0" w:line="240" w:lineRule="auto"/>
        <w:jc w:val="center"/>
        <w:rPr>
          <w:rFonts w:ascii="Times New Roman" w:eastAsia="Times New Roman" w:hAnsi="Times New Roman" w:cs="Times New Roman"/>
          <w:b/>
          <w:sz w:val="28"/>
          <w:szCs w:val="28"/>
        </w:rPr>
      </w:pPr>
      <w:r w:rsidRPr="001C28D3">
        <w:rPr>
          <w:rFonts w:ascii="Times New Roman" w:eastAsia="Times New Roman" w:hAnsi="Times New Roman" w:cs="Times New Roman"/>
          <w:b/>
          <w:sz w:val="28"/>
          <w:szCs w:val="28"/>
        </w:rPr>
        <w:t>ПОСТАНОВЛЕНИЕ</w:t>
      </w:r>
    </w:p>
    <w:p w14:paraId="48CBCE57" w14:textId="77777777" w:rsidR="001C28D3" w:rsidRPr="001C28D3" w:rsidRDefault="001C28D3" w:rsidP="001C28D3">
      <w:pPr>
        <w:spacing w:after="0" w:line="240" w:lineRule="auto"/>
        <w:jc w:val="center"/>
        <w:rPr>
          <w:rFonts w:ascii="Times New Roman" w:eastAsia="Times New Roman" w:hAnsi="Times New Roman" w:cs="Times New Roman"/>
          <w:b/>
          <w:sz w:val="28"/>
          <w:szCs w:val="28"/>
        </w:rPr>
      </w:pPr>
    </w:p>
    <w:p w14:paraId="4DB7C0A3" w14:textId="45F6868E" w:rsidR="001C28D3" w:rsidRPr="001C28D3" w:rsidRDefault="001C28D3" w:rsidP="001C28D3">
      <w:pPr>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Pr>
          <w:rFonts w:ascii="Times New Roman" w:eastAsia="Times New Roman" w:hAnsi="Times New Roman" w:cs="Times New Roman"/>
          <w:sz w:val="28"/>
          <w:szCs w:val="28"/>
        </w:rPr>
        <w:t>___</w:t>
      </w:r>
      <w:r w:rsidRPr="001C28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__________</w:t>
      </w:r>
      <w:r w:rsidRPr="001C28D3">
        <w:rPr>
          <w:rFonts w:ascii="Times New Roman" w:eastAsia="Times New Roman" w:hAnsi="Times New Roman" w:cs="Times New Roman"/>
          <w:sz w:val="28"/>
          <w:szCs w:val="28"/>
        </w:rPr>
        <w:t xml:space="preserve"> 2025 г. </w:t>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Pr="001C28D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_________</w:t>
      </w:r>
    </w:p>
    <w:p w14:paraId="1D660FAC" w14:textId="77777777" w:rsidR="001C28D3" w:rsidRPr="001C28D3" w:rsidRDefault="001C28D3" w:rsidP="001C28D3">
      <w:pPr>
        <w:spacing w:after="0" w:line="240" w:lineRule="auto"/>
        <w:rPr>
          <w:rFonts w:ascii="Times New Roman" w:eastAsia="Times New Roman" w:hAnsi="Times New Roman" w:cs="Times New Roman"/>
          <w:sz w:val="28"/>
          <w:szCs w:val="28"/>
        </w:rPr>
      </w:pPr>
      <w:proofErr w:type="spellStart"/>
      <w:r w:rsidRPr="001C28D3">
        <w:rPr>
          <w:rFonts w:ascii="Times New Roman" w:eastAsia="Times New Roman" w:hAnsi="Times New Roman" w:cs="Times New Roman"/>
          <w:sz w:val="28"/>
          <w:szCs w:val="28"/>
        </w:rPr>
        <w:t>г.п</w:t>
      </w:r>
      <w:proofErr w:type="spellEnd"/>
      <w:r w:rsidRPr="001C28D3">
        <w:rPr>
          <w:rFonts w:ascii="Times New Roman" w:eastAsia="Times New Roman" w:hAnsi="Times New Roman" w:cs="Times New Roman"/>
          <w:sz w:val="28"/>
          <w:szCs w:val="28"/>
        </w:rPr>
        <w:t>. им. Свердлова</w:t>
      </w:r>
    </w:p>
    <w:p w14:paraId="6F7406E2" w14:textId="77777777" w:rsidR="001C28D3" w:rsidRPr="001C28D3" w:rsidRDefault="001C28D3" w:rsidP="001C28D3">
      <w:pPr>
        <w:spacing w:after="0" w:line="240" w:lineRule="auto"/>
        <w:ind w:right="4535"/>
        <w:jc w:val="both"/>
        <w:rPr>
          <w:rFonts w:ascii="Times New Roman" w:eastAsia="Times New Roman" w:hAnsi="Times New Roman" w:cs="Times New Roman"/>
          <w:sz w:val="28"/>
          <w:szCs w:val="28"/>
        </w:rPr>
      </w:pPr>
    </w:p>
    <w:p w14:paraId="5138FE4B" w14:textId="77777777" w:rsidR="001C28D3" w:rsidRPr="001C28D3" w:rsidRDefault="001C28D3" w:rsidP="001C28D3">
      <w:pPr>
        <w:spacing w:after="0" w:line="240" w:lineRule="auto"/>
        <w:ind w:right="3826"/>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Об утверждении</w:t>
      </w:r>
      <w:bookmarkStart w:id="1" w:name="_Hlk52870804"/>
      <w:r w:rsidRPr="001C28D3">
        <w:rPr>
          <w:rFonts w:ascii="Times New Roman" w:eastAsia="Times New Roman" w:hAnsi="Times New Roman" w:cs="Times New Roman"/>
          <w:sz w:val="28"/>
          <w:szCs w:val="28"/>
        </w:rPr>
        <w:t xml:space="preserve"> административного регламента по предоставлению муниципальной услуги «Выдача разрешений на захоронение (перезахоронение) и </w:t>
      </w:r>
      <w:proofErr w:type="spellStart"/>
      <w:r w:rsidRPr="001C28D3">
        <w:rPr>
          <w:rFonts w:ascii="Times New Roman" w:eastAsia="Times New Roman" w:hAnsi="Times New Roman" w:cs="Times New Roman"/>
          <w:sz w:val="28"/>
          <w:szCs w:val="28"/>
        </w:rPr>
        <w:t>подзахоронение</w:t>
      </w:r>
      <w:proofErr w:type="spellEnd"/>
      <w:r w:rsidRPr="001C28D3">
        <w:rPr>
          <w:rFonts w:ascii="Times New Roman" w:eastAsia="Times New Roman" w:hAnsi="Times New Roman" w:cs="Times New Roman"/>
          <w:sz w:val="28"/>
          <w:szCs w:val="28"/>
        </w:rPr>
        <w:t xml:space="preserve"> на общественных кладбищах </w:t>
      </w:r>
      <w:bookmarkEnd w:id="0"/>
      <w:r w:rsidRPr="001C28D3">
        <w:rPr>
          <w:rFonts w:ascii="Times New Roman" w:eastAsia="Times New Roman" w:hAnsi="Times New Roman" w:cs="Times New Roman"/>
          <w:sz w:val="28"/>
          <w:szCs w:val="28"/>
        </w:rPr>
        <w:t>Свердловского городского поселения Всеволожского муниципального района Ленинградской области</w:t>
      </w:r>
    </w:p>
    <w:bookmarkEnd w:id="1"/>
    <w:p w14:paraId="12805632" w14:textId="77777777" w:rsidR="001C28D3" w:rsidRPr="001C28D3" w:rsidRDefault="001C28D3" w:rsidP="001C28D3">
      <w:pPr>
        <w:shd w:val="clear" w:color="auto" w:fill="FFFFFF"/>
        <w:tabs>
          <w:tab w:val="left" w:pos="0"/>
          <w:tab w:val="left" w:pos="284"/>
        </w:tabs>
        <w:spacing w:after="0" w:line="240" w:lineRule="auto"/>
        <w:ind w:firstLine="567"/>
        <w:jc w:val="both"/>
        <w:rPr>
          <w:rFonts w:ascii="Times New Roman" w:eastAsia="Times New Roman" w:hAnsi="Times New Roman" w:cs="Times New Roman"/>
          <w:sz w:val="28"/>
          <w:szCs w:val="28"/>
        </w:rPr>
      </w:pPr>
    </w:p>
    <w:p w14:paraId="6077728F" w14:textId="77777777" w:rsidR="001C28D3" w:rsidRPr="001C28D3" w:rsidRDefault="001C28D3" w:rsidP="001C28D3">
      <w:p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В соответствии с Федеральным законом от 06.10.2003 № 131-ФЗ </w:t>
      </w:r>
      <w:r w:rsidRPr="001C28D3">
        <w:rPr>
          <w:rFonts w:ascii="Times New Roman" w:eastAsia="Times New Roman" w:hAnsi="Times New Roman" w:cs="Times New Roman"/>
          <w:sz w:val="28"/>
          <w:szCs w:val="28"/>
        </w:rPr>
        <w:br/>
        <w:t>«Об общих принципах организации местного самоуправления в Российской Федерации», Федеральным законом от 12.01.1996 № 8-ФЗ «О погребении и похоронном деле»,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6172D334" w14:textId="77777777" w:rsidR="001C28D3" w:rsidRPr="001C28D3" w:rsidRDefault="001C28D3" w:rsidP="001C28D3">
      <w:p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rPr>
      </w:pPr>
    </w:p>
    <w:p w14:paraId="0D1D6A61" w14:textId="77777777" w:rsidR="001C28D3" w:rsidRPr="001C28D3" w:rsidRDefault="001C28D3" w:rsidP="001C28D3">
      <w:pPr>
        <w:numPr>
          <w:ilvl w:val="0"/>
          <w:numId w:val="1"/>
        </w:num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 xml:space="preserve">Утвердить административный регламент </w:t>
      </w:r>
      <w:r w:rsidRPr="001C28D3">
        <w:rPr>
          <w:rFonts w:ascii="Times New Roman" w:eastAsia="Times New Roman" w:hAnsi="Times New Roman" w:cs="Times New Roman"/>
          <w:sz w:val="28"/>
          <w:szCs w:val="28"/>
        </w:rPr>
        <w:t xml:space="preserve">по </w:t>
      </w:r>
      <w:r w:rsidRPr="001C28D3">
        <w:rPr>
          <w:rFonts w:ascii="Times New Roman" w:eastAsia="Times New Roman" w:hAnsi="Times New Roman" w:cs="Times New Roman"/>
          <w:sz w:val="28"/>
          <w:szCs w:val="28"/>
          <w:lang w:val="x-none"/>
        </w:rPr>
        <w:t>предоставлени</w:t>
      </w:r>
      <w:r w:rsidRPr="001C28D3">
        <w:rPr>
          <w:rFonts w:ascii="Times New Roman" w:eastAsia="Times New Roman" w:hAnsi="Times New Roman" w:cs="Times New Roman"/>
          <w:sz w:val="28"/>
          <w:szCs w:val="28"/>
        </w:rPr>
        <w:t>ю</w:t>
      </w:r>
      <w:r w:rsidRPr="001C28D3">
        <w:rPr>
          <w:rFonts w:ascii="Times New Roman" w:eastAsia="Times New Roman" w:hAnsi="Times New Roman" w:cs="Times New Roman"/>
          <w:sz w:val="28"/>
          <w:szCs w:val="28"/>
          <w:lang w:val="x-none"/>
        </w:rPr>
        <w:t xml:space="preserve"> муниципальной услуги </w:t>
      </w:r>
      <w:r w:rsidRPr="001C28D3">
        <w:rPr>
          <w:rFonts w:ascii="Times New Roman" w:eastAsia="Times New Roman" w:hAnsi="Times New Roman" w:cs="Times New Roman"/>
          <w:sz w:val="28"/>
          <w:szCs w:val="28"/>
        </w:rPr>
        <w:t>по в</w:t>
      </w:r>
      <w:proofErr w:type="spellStart"/>
      <w:r w:rsidRPr="001C28D3">
        <w:rPr>
          <w:rFonts w:ascii="Times New Roman" w:eastAsia="Times New Roman" w:hAnsi="Times New Roman" w:cs="Times New Roman"/>
          <w:sz w:val="28"/>
          <w:szCs w:val="28"/>
          <w:lang w:val="x-none"/>
        </w:rPr>
        <w:t>ыдач</w:t>
      </w:r>
      <w:r w:rsidRPr="001C28D3">
        <w:rPr>
          <w:rFonts w:ascii="Times New Roman" w:eastAsia="Times New Roman" w:hAnsi="Times New Roman" w:cs="Times New Roman"/>
          <w:sz w:val="28"/>
          <w:szCs w:val="28"/>
        </w:rPr>
        <w:t>е</w:t>
      </w:r>
      <w:proofErr w:type="spellEnd"/>
      <w:r w:rsidRPr="001C28D3">
        <w:rPr>
          <w:rFonts w:ascii="Times New Roman" w:eastAsia="Times New Roman" w:hAnsi="Times New Roman" w:cs="Times New Roman"/>
          <w:sz w:val="28"/>
          <w:szCs w:val="28"/>
          <w:lang w:val="x-none"/>
        </w:rPr>
        <w:t xml:space="preserve"> разрешений на захоронение (перезахоронение) и </w:t>
      </w:r>
      <w:proofErr w:type="spellStart"/>
      <w:r w:rsidRPr="001C28D3">
        <w:rPr>
          <w:rFonts w:ascii="Times New Roman" w:eastAsia="Times New Roman" w:hAnsi="Times New Roman" w:cs="Times New Roman"/>
          <w:sz w:val="28"/>
          <w:szCs w:val="28"/>
          <w:lang w:val="x-none"/>
        </w:rPr>
        <w:t>подзахоронение</w:t>
      </w:r>
      <w:proofErr w:type="spellEnd"/>
      <w:r w:rsidRPr="001C28D3">
        <w:rPr>
          <w:rFonts w:ascii="Times New Roman" w:eastAsia="Times New Roman" w:hAnsi="Times New Roman" w:cs="Times New Roman"/>
          <w:sz w:val="28"/>
          <w:szCs w:val="28"/>
          <w:lang w:val="x-none"/>
        </w:rPr>
        <w:t xml:space="preserve"> на </w:t>
      </w:r>
      <w:r w:rsidRPr="001C28D3">
        <w:rPr>
          <w:rFonts w:ascii="Times New Roman" w:eastAsia="Times New Roman" w:hAnsi="Times New Roman" w:cs="Times New Roman"/>
          <w:sz w:val="28"/>
          <w:szCs w:val="28"/>
        </w:rPr>
        <w:t>общественных</w:t>
      </w:r>
      <w:r w:rsidRPr="001C28D3">
        <w:rPr>
          <w:rFonts w:ascii="Times New Roman" w:eastAsia="Times New Roman" w:hAnsi="Times New Roman" w:cs="Times New Roman"/>
          <w:sz w:val="28"/>
          <w:szCs w:val="28"/>
          <w:lang w:val="x-none"/>
        </w:rPr>
        <w:t xml:space="preserve"> кладбищах</w:t>
      </w:r>
      <w:r w:rsidRPr="001C28D3">
        <w:rPr>
          <w:rFonts w:ascii="Times New Roman" w:eastAsia="Times New Roman" w:hAnsi="Times New Roman" w:cs="Times New Roman"/>
          <w:sz w:val="28"/>
          <w:szCs w:val="28"/>
        </w:rPr>
        <w:t xml:space="preserve"> </w:t>
      </w:r>
      <w:r w:rsidRPr="001C28D3">
        <w:rPr>
          <w:rFonts w:ascii="Times New Roman" w:eastAsia="Times New Roman" w:hAnsi="Times New Roman" w:cs="Times New Roman"/>
          <w:sz w:val="28"/>
          <w:szCs w:val="28"/>
          <w:lang w:val="x-none"/>
        </w:rPr>
        <w:t>Свердловско</w:t>
      </w:r>
      <w:r w:rsidRPr="001C28D3">
        <w:rPr>
          <w:rFonts w:ascii="Times New Roman" w:eastAsia="Times New Roman" w:hAnsi="Times New Roman" w:cs="Times New Roman"/>
          <w:sz w:val="28"/>
          <w:szCs w:val="28"/>
        </w:rPr>
        <w:t>го</w:t>
      </w:r>
      <w:r w:rsidRPr="001C28D3">
        <w:rPr>
          <w:rFonts w:ascii="Times New Roman" w:eastAsia="Times New Roman" w:hAnsi="Times New Roman" w:cs="Times New Roman"/>
          <w:sz w:val="28"/>
          <w:szCs w:val="28"/>
          <w:lang w:val="x-none"/>
        </w:rPr>
        <w:t xml:space="preserve"> городско</w:t>
      </w:r>
      <w:r w:rsidRPr="001C28D3">
        <w:rPr>
          <w:rFonts w:ascii="Times New Roman" w:eastAsia="Times New Roman" w:hAnsi="Times New Roman" w:cs="Times New Roman"/>
          <w:sz w:val="28"/>
          <w:szCs w:val="28"/>
        </w:rPr>
        <w:t>го</w:t>
      </w:r>
      <w:r w:rsidRPr="001C28D3">
        <w:rPr>
          <w:rFonts w:ascii="Times New Roman" w:eastAsia="Times New Roman" w:hAnsi="Times New Roman" w:cs="Times New Roman"/>
          <w:sz w:val="28"/>
          <w:szCs w:val="28"/>
          <w:lang w:val="x-none"/>
        </w:rPr>
        <w:t xml:space="preserve"> поселени</w:t>
      </w:r>
      <w:r w:rsidRPr="001C28D3">
        <w:rPr>
          <w:rFonts w:ascii="Times New Roman" w:eastAsia="Times New Roman" w:hAnsi="Times New Roman" w:cs="Times New Roman"/>
          <w:sz w:val="28"/>
          <w:szCs w:val="28"/>
        </w:rPr>
        <w:t>я</w:t>
      </w:r>
      <w:r w:rsidRPr="001C28D3">
        <w:rPr>
          <w:rFonts w:ascii="Times New Roman" w:eastAsia="Times New Roman" w:hAnsi="Times New Roman" w:cs="Times New Roman"/>
          <w:sz w:val="28"/>
          <w:szCs w:val="28"/>
          <w:lang w:val="x-none"/>
        </w:rPr>
        <w:t xml:space="preserve"> Всеволожского муниципального района Ленинградской области, согласно приложению к настоящему </w:t>
      </w:r>
      <w:r w:rsidRPr="001C28D3">
        <w:rPr>
          <w:rFonts w:ascii="Times New Roman" w:eastAsia="Times New Roman" w:hAnsi="Times New Roman" w:cs="Times New Roman"/>
          <w:sz w:val="28"/>
          <w:szCs w:val="28"/>
        </w:rPr>
        <w:t>постановлению</w:t>
      </w:r>
      <w:r w:rsidRPr="001C28D3">
        <w:rPr>
          <w:rFonts w:ascii="Times New Roman" w:eastAsia="Times New Roman" w:hAnsi="Times New Roman" w:cs="Times New Roman"/>
          <w:sz w:val="28"/>
          <w:szCs w:val="28"/>
          <w:lang w:val="x-none"/>
        </w:rPr>
        <w:t>.</w:t>
      </w:r>
    </w:p>
    <w:p w14:paraId="3C86C1B6" w14:textId="77777777" w:rsidR="001C28D3" w:rsidRPr="001C28D3" w:rsidRDefault="001C28D3" w:rsidP="001C28D3">
      <w:pPr>
        <w:numPr>
          <w:ilvl w:val="0"/>
          <w:numId w:val="1"/>
        </w:num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rPr>
        <w:t>Признать утратившим силу постановление администрации от 06.03.2025 № 181/01-03 «</w:t>
      </w:r>
      <w:r w:rsidRPr="001C28D3">
        <w:rPr>
          <w:rFonts w:ascii="Times New Roman" w:eastAsia="Times New Roman" w:hAnsi="Times New Roman" w:cs="Times New Roman"/>
          <w:sz w:val="28"/>
          <w:szCs w:val="28"/>
          <w:lang w:val="x-none"/>
        </w:rPr>
        <w:t xml:space="preserve">Об утверждении административного регламента по предоставлению муниципальной услуги «Выдача разрешений на захоронение (перезахоронение) и </w:t>
      </w:r>
      <w:proofErr w:type="spellStart"/>
      <w:r w:rsidRPr="001C28D3">
        <w:rPr>
          <w:rFonts w:ascii="Times New Roman" w:eastAsia="Times New Roman" w:hAnsi="Times New Roman" w:cs="Times New Roman"/>
          <w:sz w:val="28"/>
          <w:szCs w:val="28"/>
          <w:lang w:val="x-none"/>
        </w:rPr>
        <w:t>подзахоронение</w:t>
      </w:r>
      <w:proofErr w:type="spellEnd"/>
      <w:r w:rsidRPr="001C28D3">
        <w:rPr>
          <w:rFonts w:ascii="Times New Roman" w:eastAsia="Times New Roman" w:hAnsi="Times New Roman" w:cs="Times New Roman"/>
          <w:sz w:val="28"/>
          <w:szCs w:val="28"/>
          <w:lang w:val="x-none"/>
        </w:rPr>
        <w:t xml:space="preserve"> на гражданских кладбищах</w:t>
      </w:r>
      <w:r w:rsidRPr="001C28D3">
        <w:rPr>
          <w:rFonts w:ascii="Times New Roman" w:eastAsia="Times New Roman" w:hAnsi="Times New Roman" w:cs="Times New Roman"/>
          <w:sz w:val="28"/>
          <w:szCs w:val="28"/>
        </w:rPr>
        <w:t xml:space="preserve"> </w:t>
      </w:r>
      <w:r w:rsidRPr="001C28D3">
        <w:rPr>
          <w:rFonts w:ascii="Times New Roman" w:eastAsia="Times New Roman" w:hAnsi="Times New Roman" w:cs="Times New Roman"/>
          <w:sz w:val="28"/>
          <w:szCs w:val="28"/>
          <w:lang w:val="x-none"/>
        </w:rPr>
        <w:lastRenderedPageBreak/>
        <w:t>Свердловско</w:t>
      </w:r>
      <w:r w:rsidRPr="001C28D3">
        <w:rPr>
          <w:rFonts w:ascii="Times New Roman" w:eastAsia="Times New Roman" w:hAnsi="Times New Roman" w:cs="Times New Roman"/>
          <w:sz w:val="28"/>
          <w:szCs w:val="28"/>
        </w:rPr>
        <w:t>го</w:t>
      </w:r>
      <w:r w:rsidRPr="001C28D3">
        <w:rPr>
          <w:rFonts w:ascii="Times New Roman" w:eastAsia="Times New Roman" w:hAnsi="Times New Roman" w:cs="Times New Roman"/>
          <w:sz w:val="28"/>
          <w:szCs w:val="28"/>
          <w:lang w:val="x-none"/>
        </w:rPr>
        <w:t xml:space="preserve"> городско</w:t>
      </w:r>
      <w:r w:rsidRPr="001C28D3">
        <w:rPr>
          <w:rFonts w:ascii="Times New Roman" w:eastAsia="Times New Roman" w:hAnsi="Times New Roman" w:cs="Times New Roman"/>
          <w:sz w:val="28"/>
          <w:szCs w:val="28"/>
        </w:rPr>
        <w:t>го</w:t>
      </w:r>
      <w:r w:rsidRPr="001C28D3">
        <w:rPr>
          <w:rFonts w:ascii="Times New Roman" w:eastAsia="Times New Roman" w:hAnsi="Times New Roman" w:cs="Times New Roman"/>
          <w:sz w:val="28"/>
          <w:szCs w:val="28"/>
          <w:lang w:val="x-none"/>
        </w:rPr>
        <w:t xml:space="preserve"> поселени</w:t>
      </w:r>
      <w:r w:rsidRPr="001C28D3">
        <w:rPr>
          <w:rFonts w:ascii="Times New Roman" w:eastAsia="Times New Roman" w:hAnsi="Times New Roman" w:cs="Times New Roman"/>
          <w:sz w:val="28"/>
          <w:szCs w:val="28"/>
        </w:rPr>
        <w:t>я</w:t>
      </w:r>
      <w:r w:rsidRPr="001C28D3">
        <w:rPr>
          <w:rFonts w:ascii="Times New Roman" w:eastAsia="Times New Roman" w:hAnsi="Times New Roman" w:cs="Times New Roman"/>
          <w:sz w:val="28"/>
          <w:szCs w:val="28"/>
          <w:lang w:val="x-none"/>
        </w:rPr>
        <w:t xml:space="preserve"> Всеволожского муниципального района Ленинградской области</w:t>
      </w:r>
      <w:r w:rsidRPr="001C28D3">
        <w:rPr>
          <w:rFonts w:ascii="Times New Roman" w:eastAsia="Times New Roman" w:hAnsi="Times New Roman" w:cs="Times New Roman"/>
          <w:sz w:val="28"/>
          <w:szCs w:val="28"/>
        </w:rPr>
        <w:t>».</w:t>
      </w:r>
    </w:p>
    <w:p w14:paraId="18C23EFB" w14:textId="77777777" w:rsidR="001C28D3" w:rsidRPr="001C28D3" w:rsidRDefault="001C28D3" w:rsidP="001C28D3">
      <w:pPr>
        <w:numPr>
          <w:ilvl w:val="0"/>
          <w:numId w:val="1"/>
        </w:num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 xml:space="preserve">Настоящее постановление подлежит официальному опубликованию в газете «Всеволожские вести» приложении «Невский берег» и размещению на официальном сайте </w:t>
      </w:r>
      <w:r w:rsidRPr="001C28D3">
        <w:rPr>
          <w:rFonts w:ascii="Times New Roman" w:eastAsia="Times New Roman" w:hAnsi="Times New Roman" w:cs="Times New Roman"/>
          <w:sz w:val="28"/>
          <w:szCs w:val="28"/>
        </w:rPr>
        <w:t xml:space="preserve">администрации </w:t>
      </w:r>
      <w:r w:rsidRPr="001C28D3">
        <w:rPr>
          <w:rFonts w:ascii="Times New Roman" w:eastAsia="Times New Roman" w:hAnsi="Times New Roman" w:cs="Times New Roman"/>
          <w:sz w:val="28"/>
          <w:szCs w:val="28"/>
          <w:lang w:val="x-none"/>
        </w:rPr>
        <w:t>в сети Интернет</w:t>
      </w:r>
      <w:r w:rsidRPr="001C28D3">
        <w:rPr>
          <w:rFonts w:ascii="Times New Roman" w:eastAsia="Times New Roman" w:hAnsi="Times New Roman" w:cs="Times New Roman"/>
          <w:sz w:val="28"/>
          <w:szCs w:val="28"/>
        </w:rPr>
        <w:t>.</w:t>
      </w:r>
    </w:p>
    <w:p w14:paraId="6EF6F12E" w14:textId="77777777" w:rsidR="001C28D3" w:rsidRPr="001C28D3" w:rsidRDefault="001C28D3" w:rsidP="001C28D3">
      <w:pPr>
        <w:numPr>
          <w:ilvl w:val="0"/>
          <w:numId w:val="1"/>
        </w:num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 xml:space="preserve">Настоящее постановление вступает в силу </w:t>
      </w:r>
      <w:r w:rsidRPr="001C28D3">
        <w:rPr>
          <w:rFonts w:ascii="Times New Roman" w:eastAsia="Times New Roman" w:hAnsi="Times New Roman" w:cs="Times New Roman"/>
          <w:sz w:val="28"/>
          <w:szCs w:val="28"/>
        </w:rPr>
        <w:t>после</w:t>
      </w:r>
      <w:r w:rsidRPr="001C28D3">
        <w:rPr>
          <w:rFonts w:ascii="Times New Roman" w:eastAsia="Times New Roman" w:hAnsi="Times New Roman" w:cs="Times New Roman"/>
          <w:sz w:val="28"/>
          <w:szCs w:val="28"/>
          <w:lang w:val="x-none"/>
        </w:rPr>
        <w:t xml:space="preserve"> его официального опубликования.</w:t>
      </w:r>
    </w:p>
    <w:p w14:paraId="128F754A" w14:textId="77777777" w:rsidR="001C28D3" w:rsidRPr="001C28D3" w:rsidRDefault="001C28D3" w:rsidP="001C28D3">
      <w:pPr>
        <w:numPr>
          <w:ilvl w:val="0"/>
          <w:numId w:val="1"/>
        </w:numPr>
        <w:shd w:val="clear" w:color="auto" w:fill="FFFFFF"/>
        <w:tabs>
          <w:tab w:val="left" w:pos="0"/>
          <w:tab w:val="left" w:pos="284"/>
        </w:tabs>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 xml:space="preserve">Контроль за исполнением настоящего постановления возложить на заместителя главы администрации по </w:t>
      </w:r>
      <w:r w:rsidRPr="001C28D3">
        <w:rPr>
          <w:rFonts w:ascii="Times New Roman" w:eastAsia="Times New Roman" w:hAnsi="Times New Roman" w:cs="Times New Roman"/>
          <w:sz w:val="28"/>
          <w:szCs w:val="28"/>
        </w:rPr>
        <w:t>экономике А.В. Цветкова.</w:t>
      </w:r>
    </w:p>
    <w:p w14:paraId="249349DD" w14:textId="77777777" w:rsidR="001C28D3" w:rsidRPr="001C28D3" w:rsidRDefault="001C28D3" w:rsidP="001C28D3">
      <w:pPr>
        <w:spacing w:after="0" w:line="240" w:lineRule="auto"/>
        <w:jc w:val="both"/>
        <w:rPr>
          <w:rFonts w:ascii="Times New Roman" w:eastAsia="Times New Roman" w:hAnsi="Times New Roman" w:cs="Times New Roman"/>
          <w:sz w:val="28"/>
          <w:szCs w:val="28"/>
          <w:lang w:val="x-none"/>
        </w:rPr>
      </w:pPr>
    </w:p>
    <w:p w14:paraId="41855CAE" w14:textId="77777777" w:rsidR="001C28D3" w:rsidRPr="001C28D3" w:rsidRDefault="001C28D3" w:rsidP="001C28D3">
      <w:pPr>
        <w:spacing w:after="0" w:line="240" w:lineRule="auto"/>
        <w:jc w:val="both"/>
        <w:rPr>
          <w:rFonts w:ascii="Times New Roman" w:eastAsia="Times New Roman" w:hAnsi="Times New Roman" w:cs="Times New Roman"/>
          <w:sz w:val="28"/>
          <w:szCs w:val="28"/>
        </w:rPr>
      </w:pPr>
    </w:p>
    <w:p w14:paraId="34415E4C" w14:textId="77777777" w:rsidR="001C28D3" w:rsidRPr="001C28D3" w:rsidRDefault="001C28D3" w:rsidP="001C28D3">
      <w:pPr>
        <w:widowControl w:val="0"/>
        <w:autoSpaceDE w:val="0"/>
        <w:autoSpaceDN w:val="0"/>
        <w:adjustRightInd w:val="0"/>
        <w:spacing w:after="0" w:line="240" w:lineRule="auto"/>
        <w:jc w:val="both"/>
        <w:rPr>
          <w:rFonts w:ascii="Times New Roman" w:eastAsia="Times New Roman" w:hAnsi="Times New Roman" w:cs="Times New Roman"/>
          <w:bCs/>
          <w:sz w:val="28"/>
          <w:szCs w:val="28"/>
        </w:rPr>
      </w:pPr>
      <w:r w:rsidRPr="001C28D3">
        <w:rPr>
          <w:rFonts w:ascii="Times New Roman" w:eastAsia="Times New Roman" w:hAnsi="Times New Roman" w:cs="Times New Roman"/>
          <w:sz w:val="28"/>
          <w:szCs w:val="28"/>
        </w:rPr>
        <w:t xml:space="preserve">Глава администрации </w:t>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r>
      <w:r w:rsidRPr="001C28D3">
        <w:rPr>
          <w:rFonts w:ascii="Times New Roman" w:eastAsia="Times New Roman" w:hAnsi="Times New Roman" w:cs="Times New Roman"/>
          <w:sz w:val="28"/>
          <w:szCs w:val="28"/>
        </w:rPr>
        <w:tab/>
        <w:t>В.И. Тулаев</w:t>
      </w:r>
    </w:p>
    <w:p w14:paraId="4ACB5057"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bCs/>
          <w:sz w:val="28"/>
          <w:szCs w:val="28"/>
        </w:rPr>
      </w:pPr>
      <w:r w:rsidRPr="001C28D3">
        <w:rPr>
          <w:rFonts w:ascii="Times New Roman" w:eastAsia="Times New Roman" w:hAnsi="Times New Roman" w:cs="Times New Roman"/>
          <w:bCs/>
          <w:sz w:val="28"/>
          <w:szCs w:val="28"/>
        </w:rPr>
        <w:br w:type="page"/>
      </w:r>
      <w:r w:rsidRPr="001C28D3">
        <w:rPr>
          <w:rFonts w:ascii="Times New Roman" w:eastAsia="Times New Roman" w:hAnsi="Times New Roman" w:cs="Times New Roman"/>
          <w:bCs/>
          <w:sz w:val="28"/>
          <w:szCs w:val="28"/>
        </w:rPr>
        <w:lastRenderedPageBreak/>
        <w:t xml:space="preserve">Приложение </w:t>
      </w:r>
    </w:p>
    <w:p w14:paraId="74D6056D"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bCs/>
          <w:sz w:val="28"/>
          <w:szCs w:val="28"/>
        </w:rPr>
      </w:pPr>
      <w:r w:rsidRPr="001C28D3">
        <w:rPr>
          <w:rFonts w:ascii="Times New Roman" w:eastAsia="Times New Roman" w:hAnsi="Times New Roman" w:cs="Times New Roman"/>
          <w:bCs/>
          <w:sz w:val="28"/>
          <w:szCs w:val="28"/>
        </w:rPr>
        <w:t>к постановлению администрации</w:t>
      </w:r>
    </w:p>
    <w:p w14:paraId="519B0F0C" w14:textId="61D02AFD"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bCs/>
          <w:sz w:val="28"/>
          <w:szCs w:val="28"/>
        </w:rPr>
      </w:pPr>
      <w:r w:rsidRPr="001C28D3">
        <w:rPr>
          <w:rFonts w:ascii="Times New Roman" w:eastAsia="Times New Roman" w:hAnsi="Times New Roman" w:cs="Times New Roman"/>
          <w:bCs/>
          <w:sz w:val="28"/>
          <w:szCs w:val="28"/>
        </w:rPr>
        <w:t xml:space="preserve">от </w:t>
      </w:r>
      <w:r>
        <w:rPr>
          <w:rFonts w:ascii="Times New Roman" w:eastAsia="Times New Roman" w:hAnsi="Times New Roman" w:cs="Times New Roman"/>
          <w:bCs/>
          <w:sz w:val="28"/>
          <w:szCs w:val="28"/>
        </w:rPr>
        <w:t>_____________</w:t>
      </w:r>
      <w:r w:rsidRPr="001C28D3">
        <w:rPr>
          <w:rFonts w:ascii="Times New Roman" w:eastAsia="Times New Roman" w:hAnsi="Times New Roman" w:cs="Times New Roman"/>
          <w:bCs/>
          <w:sz w:val="28"/>
          <w:szCs w:val="28"/>
        </w:rPr>
        <w:t xml:space="preserve"> № </w:t>
      </w:r>
      <w:r>
        <w:rPr>
          <w:rFonts w:ascii="Times New Roman" w:eastAsia="Times New Roman" w:hAnsi="Times New Roman" w:cs="Times New Roman"/>
          <w:sz w:val="28"/>
          <w:szCs w:val="28"/>
        </w:rPr>
        <w:t>___________</w:t>
      </w:r>
    </w:p>
    <w:p w14:paraId="449D214A" w14:textId="77777777" w:rsidR="001C28D3" w:rsidRPr="001C28D3" w:rsidRDefault="001C28D3" w:rsidP="001C28D3">
      <w:pPr>
        <w:spacing w:after="0" w:line="240" w:lineRule="auto"/>
        <w:jc w:val="right"/>
        <w:rPr>
          <w:rFonts w:ascii="Times New Roman" w:eastAsia="Times New Roman" w:hAnsi="Times New Roman" w:cs="Times New Roman"/>
          <w:caps/>
          <w:sz w:val="28"/>
          <w:szCs w:val="28"/>
        </w:rPr>
      </w:pPr>
    </w:p>
    <w:p w14:paraId="5B12FD3B" w14:textId="77777777" w:rsidR="001C28D3" w:rsidRPr="001C28D3" w:rsidRDefault="001C28D3" w:rsidP="001C28D3">
      <w:pPr>
        <w:spacing w:after="0" w:line="240" w:lineRule="auto"/>
        <w:jc w:val="right"/>
        <w:rPr>
          <w:rFonts w:ascii="Times New Roman" w:eastAsia="Times New Roman" w:hAnsi="Times New Roman" w:cs="Times New Roman"/>
          <w:caps/>
          <w:sz w:val="28"/>
          <w:szCs w:val="28"/>
        </w:rPr>
      </w:pPr>
    </w:p>
    <w:p w14:paraId="0289A91D" w14:textId="77777777" w:rsidR="001C28D3" w:rsidRPr="001C28D3" w:rsidRDefault="001C28D3" w:rsidP="001C28D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1C28D3">
        <w:rPr>
          <w:rFonts w:ascii="Times New Roman" w:eastAsia="Times New Roman" w:hAnsi="Times New Roman" w:cs="Times New Roman"/>
          <w:b/>
          <w:sz w:val="28"/>
          <w:szCs w:val="28"/>
        </w:rPr>
        <w:t>Административный регламент</w:t>
      </w:r>
    </w:p>
    <w:p w14:paraId="7629677E" w14:textId="77777777" w:rsidR="001C28D3" w:rsidRPr="001C28D3" w:rsidRDefault="001C28D3" w:rsidP="001C28D3">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r w:rsidRPr="001C28D3">
        <w:rPr>
          <w:rFonts w:ascii="Times New Roman" w:eastAsia="Times New Roman" w:hAnsi="Times New Roman" w:cs="Times New Roman"/>
          <w:b/>
          <w:sz w:val="28"/>
          <w:szCs w:val="28"/>
        </w:rPr>
        <w:t>по предоставлению муниципальной услуги</w:t>
      </w:r>
      <w:bookmarkStart w:id="2" w:name="Par29"/>
      <w:bookmarkEnd w:id="2"/>
      <w:r w:rsidRPr="001C28D3">
        <w:rPr>
          <w:rFonts w:ascii="Times New Roman" w:eastAsia="Times New Roman" w:hAnsi="Times New Roman" w:cs="Times New Roman"/>
          <w:b/>
          <w:sz w:val="28"/>
          <w:szCs w:val="28"/>
        </w:rPr>
        <w:t xml:space="preserve"> </w:t>
      </w:r>
      <w:r w:rsidRPr="001C28D3">
        <w:rPr>
          <w:rFonts w:ascii="Times New Roman" w:eastAsia="Times New Roman" w:hAnsi="Times New Roman" w:cs="Times New Roman"/>
          <w:bCs/>
          <w:sz w:val="28"/>
          <w:szCs w:val="28"/>
        </w:rPr>
        <w:t>«</w:t>
      </w:r>
      <w:bookmarkStart w:id="3" w:name="_Hlk190867890"/>
      <w:r w:rsidRPr="001C28D3">
        <w:rPr>
          <w:rFonts w:ascii="Times New Roman" w:eastAsia="Times New Roman" w:hAnsi="Times New Roman" w:cs="Times New Roman"/>
          <w:bCs/>
          <w:sz w:val="28"/>
          <w:szCs w:val="28"/>
        </w:rPr>
        <w:t xml:space="preserve">Выдача разрешений на захоронение (перезахоронение) и </w:t>
      </w:r>
      <w:proofErr w:type="spellStart"/>
      <w:r w:rsidRPr="001C28D3">
        <w:rPr>
          <w:rFonts w:ascii="Times New Roman" w:eastAsia="Times New Roman" w:hAnsi="Times New Roman" w:cs="Times New Roman"/>
          <w:bCs/>
          <w:sz w:val="28"/>
          <w:szCs w:val="28"/>
        </w:rPr>
        <w:t>подзахоронение</w:t>
      </w:r>
      <w:proofErr w:type="spellEnd"/>
      <w:r w:rsidRPr="001C28D3">
        <w:rPr>
          <w:rFonts w:ascii="Times New Roman" w:eastAsia="Times New Roman" w:hAnsi="Times New Roman" w:cs="Times New Roman"/>
          <w:bCs/>
          <w:sz w:val="28"/>
          <w:szCs w:val="28"/>
        </w:rPr>
        <w:t xml:space="preserve"> на общественных кладбищах Свердловского городского поселения Всеволожского муниципального района Ленинградской области</w:t>
      </w:r>
      <w:bookmarkEnd w:id="3"/>
      <w:r w:rsidRPr="001C28D3">
        <w:rPr>
          <w:rFonts w:ascii="Times New Roman" w:eastAsia="Times New Roman" w:hAnsi="Times New Roman" w:cs="Times New Roman"/>
          <w:bCs/>
          <w:sz w:val="28"/>
          <w:szCs w:val="28"/>
        </w:rPr>
        <w:t>»</w:t>
      </w:r>
    </w:p>
    <w:p w14:paraId="2D744231" w14:textId="77777777" w:rsidR="001C28D3" w:rsidRPr="001C28D3" w:rsidRDefault="001C28D3" w:rsidP="001C28D3">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14:paraId="601C0E1E" w14:textId="77777777" w:rsidR="001C28D3" w:rsidRPr="001C28D3" w:rsidRDefault="001C28D3" w:rsidP="001C28D3">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bookmarkStart w:id="4" w:name="Par33"/>
      <w:bookmarkEnd w:id="4"/>
      <w:r w:rsidRPr="001C28D3">
        <w:rPr>
          <w:rFonts w:ascii="Times New Roman" w:eastAsia="Times New Roman" w:hAnsi="Times New Roman" w:cs="Times New Roman"/>
          <w:b/>
          <w:sz w:val="28"/>
          <w:szCs w:val="28"/>
        </w:rPr>
        <w:t>1. Общие положения</w:t>
      </w:r>
    </w:p>
    <w:p w14:paraId="2F567735" w14:textId="77777777" w:rsidR="001C28D3" w:rsidRPr="001C28D3" w:rsidRDefault="001C28D3" w:rsidP="001C28D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p>
    <w:p w14:paraId="2327EBB8"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1.1. Настоящий регламент устанавливает порядок и стандарт предоставления муниципальной услуги.</w:t>
      </w:r>
    </w:p>
    <w:p w14:paraId="4D8AC5EA"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1.2. Заявителями, </w:t>
      </w:r>
      <w:r w:rsidRPr="001C28D3">
        <w:rPr>
          <w:rFonts w:ascii="Times New Roman" w:eastAsia="Times New Roman" w:hAnsi="Times New Roman" w:cs="Times New Roman"/>
          <w:bCs/>
          <w:sz w:val="28"/>
          <w:szCs w:val="28"/>
        </w:rPr>
        <w:t>имеющими право на получение</w:t>
      </w:r>
      <w:r w:rsidRPr="001C28D3">
        <w:rPr>
          <w:rFonts w:ascii="Times New Roman" w:eastAsia="Times New Roman" w:hAnsi="Times New Roman" w:cs="Times New Roman"/>
          <w:b/>
          <w:bCs/>
          <w:sz w:val="28"/>
          <w:szCs w:val="28"/>
        </w:rPr>
        <w:t xml:space="preserve"> </w:t>
      </w:r>
      <w:r w:rsidRPr="001C28D3">
        <w:rPr>
          <w:rFonts w:ascii="Times New Roman" w:eastAsia="Times New Roman" w:hAnsi="Times New Roman" w:cs="Times New Roman"/>
          <w:sz w:val="28"/>
          <w:szCs w:val="28"/>
        </w:rPr>
        <w:t xml:space="preserve">муниципальной услуги, являются физические лица – супруг, близкие родственники (дети, родители, усыновленные, усыновители, родные братья и родные сестры, внуки, дедушка, бабушка), иные родственники, либо </w:t>
      </w:r>
      <w:hyperlink r:id="rId9" w:history="1">
        <w:r w:rsidRPr="001C28D3">
          <w:rPr>
            <w:rFonts w:ascii="Times New Roman" w:eastAsia="Times New Roman" w:hAnsi="Times New Roman" w:cs="Times New Roman"/>
            <w:sz w:val="28"/>
            <w:szCs w:val="28"/>
          </w:rPr>
          <w:t>законный представитель</w:t>
        </w:r>
      </w:hyperlink>
      <w:r w:rsidRPr="001C28D3">
        <w:rPr>
          <w:rFonts w:ascii="Times New Roman" w:eastAsia="Times New Roman" w:hAnsi="Times New Roman" w:cs="Times New Roman"/>
          <w:sz w:val="28"/>
          <w:szCs w:val="28"/>
        </w:rPr>
        <w:t xml:space="preserve"> умершего, а при отсутствии таковых, иные лица, взявшие на себя обязанность осуществить погребение умершего.</w:t>
      </w:r>
    </w:p>
    <w:p w14:paraId="5FD77434"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От имени физических лиц также могут выступать представители, действующие на основании доверенности, оформленной в соответствии</w:t>
      </w:r>
      <w:r w:rsidRPr="001C28D3">
        <w:rPr>
          <w:rFonts w:ascii="Times New Roman" w:eastAsia="Times New Roman" w:hAnsi="Times New Roman" w:cs="Times New Roman"/>
          <w:sz w:val="28"/>
          <w:szCs w:val="28"/>
        </w:rPr>
        <w:br/>
        <w:t xml:space="preserve">с требованиями законодательства Российской Федерации, либо </w:t>
      </w:r>
      <w:r w:rsidRPr="001C28D3">
        <w:rPr>
          <w:rFonts w:ascii="Times New Roman" w:eastAsia="Times New Roman" w:hAnsi="Times New Roman" w:cs="Times New Roman"/>
          <w:color w:val="000000" w:themeColor="text1"/>
          <w:sz w:val="28"/>
          <w:szCs w:val="28"/>
        </w:rPr>
        <w:t>договора</w:t>
      </w:r>
      <w:r w:rsidRPr="001C28D3">
        <w:rPr>
          <w:rFonts w:ascii="Times New Roman" w:eastAsia="Times New Roman" w:hAnsi="Times New Roman" w:cs="Times New Roman"/>
          <w:color w:val="000000" w:themeColor="text1"/>
          <w:sz w:val="28"/>
          <w:szCs w:val="28"/>
        </w:rPr>
        <w:br/>
        <w:t>на оказание услуг по погребению.</w:t>
      </w:r>
    </w:p>
    <w:p w14:paraId="6791D2B1" w14:textId="77777777" w:rsidR="001C28D3" w:rsidRPr="001C28D3" w:rsidRDefault="001C28D3" w:rsidP="001C28D3">
      <w:pPr>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1.3. </w:t>
      </w:r>
      <w:r w:rsidRPr="001C28D3">
        <w:rPr>
          <w:rFonts w:ascii="Times New Roman" w:eastAsia="Times New Roman" w:hAnsi="Times New Roman" w:cs="Times New Roman"/>
          <w:spacing w:val="-6"/>
          <w:sz w:val="28"/>
          <w:szCs w:val="28"/>
        </w:rPr>
        <w:t xml:space="preserve">Информация о месте нахождения муниципального казенного учреждения «Ритуал» </w:t>
      </w:r>
      <w:r w:rsidRPr="001C28D3">
        <w:rPr>
          <w:rFonts w:ascii="Times New Roman" w:eastAsia="Calibri" w:hAnsi="Times New Roman" w:cs="Times New Roman"/>
          <w:sz w:val="28"/>
          <w:szCs w:val="28"/>
          <w:lang w:eastAsia="en-US"/>
        </w:rPr>
        <w:t xml:space="preserve">Свердловского городского поселения </w:t>
      </w:r>
      <w:r w:rsidRPr="001C28D3">
        <w:rPr>
          <w:rFonts w:ascii="Times New Roman" w:eastAsia="Times New Roman" w:hAnsi="Times New Roman" w:cs="Times New Roman"/>
          <w:sz w:val="28"/>
          <w:szCs w:val="28"/>
        </w:rPr>
        <w:t xml:space="preserve">Всеволожского муниципального района Ленинградской области </w:t>
      </w:r>
      <w:r w:rsidRPr="001C28D3">
        <w:rPr>
          <w:rFonts w:ascii="Times New Roman" w:eastAsia="Times New Roman" w:hAnsi="Times New Roman" w:cs="Times New Roman"/>
          <w:spacing w:val="-6"/>
          <w:sz w:val="28"/>
          <w:szCs w:val="28"/>
        </w:rPr>
        <w:t>(далее – МКУ «Ритуал»)</w:t>
      </w:r>
      <w:r w:rsidRPr="001C28D3">
        <w:rPr>
          <w:rFonts w:ascii="Times New Roman" w:eastAsia="Times New Roman" w:hAnsi="Times New Roman" w:cs="Times New Roman"/>
          <w:sz w:val="28"/>
          <w:szCs w:val="28"/>
        </w:rPr>
        <w:br/>
        <w:t xml:space="preserve">не являющегося многофункциональным центром предоставления государственных и муниципальных услуг, графиках работы, контактных </w:t>
      </w:r>
      <w:r w:rsidRPr="001C28D3">
        <w:rPr>
          <w:rFonts w:ascii="Times New Roman" w:eastAsia="Times New Roman" w:hAnsi="Times New Roman" w:cs="Times New Roman"/>
          <w:spacing w:val="-4"/>
          <w:sz w:val="28"/>
          <w:szCs w:val="28"/>
        </w:rPr>
        <w:t xml:space="preserve">телефонов, адресах электронной почты (далее – сведения информационного характера) размещается: </w:t>
      </w:r>
    </w:p>
    <w:p w14:paraId="604CCE67"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7D973A27"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 на информационных стендах на территории общественных кладбищ; </w:t>
      </w:r>
    </w:p>
    <w:p w14:paraId="2D9EEA39"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на сайте администрации Свердловского городского поселения Всеволожского муниципального района Ленинградской области (далее – Администрация);</w:t>
      </w:r>
    </w:p>
    <w:p w14:paraId="448C5084"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contextualSpacing/>
        <w:jc w:val="both"/>
        <w:rPr>
          <w:rFonts w:ascii="Times New Roman" w:eastAsiaTheme="majorEastAsia" w:hAnsi="Times New Roman" w:cs="Times New Roman"/>
          <w:sz w:val="28"/>
          <w:szCs w:val="28"/>
          <w:u w:val="single"/>
        </w:rPr>
      </w:pPr>
      <w:r w:rsidRPr="001C28D3">
        <w:rPr>
          <w:rFonts w:ascii="Times New Roman" w:eastAsia="Times New Roman" w:hAnsi="Times New Roman" w:cs="Times New Roman"/>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https://new.gu.lenobl.ru / </w:t>
      </w:r>
      <w:hyperlink r:id="rId10" w:history="1">
        <w:r w:rsidRPr="001C28D3">
          <w:rPr>
            <w:rFonts w:ascii="Times New Roman" w:eastAsiaTheme="majorEastAsia" w:hAnsi="Times New Roman" w:cs="Times New Roman"/>
            <w:sz w:val="28"/>
            <w:szCs w:val="28"/>
            <w:u w:val="single"/>
          </w:rPr>
          <w:t>www.gosuslugi.ru</w:t>
        </w:r>
      </w:hyperlink>
      <w:r w:rsidRPr="001C28D3">
        <w:rPr>
          <w:rFonts w:ascii="Times New Roman" w:eastAsiaTheme="majorEastAsia" w:hAnsi="Times New Roman" w:cs="Times New Roman"/>
          <w:sz w:val="28"/>
          <w:szCs w:val="28"/>
          <w:u w:val="single"/>
        </w:rPr>
        <w:t>;</w:t>
      </w:r>
    </w:p>
    <w:p w14:paraId="55F9C08D"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u w:val="single"/>
        </w:rPr>
      </w:pPr>
      <w:r w:rsidRPr="001C28D3">
        <w:rPr>
          <w:rFonts w:ascii="Times New Roman" w:eastAsiaTheme="majorEastAsia" w:hAnsi="Times New Roman" w:cs="Times New Roman"/>
          <w:sz w:val="28"/>
          <w:szCs w:val="28"/>
        </w:rPr>
        <w:t>- </w:t>
      </w:r>
      <w:r w:rsidRPr="001C28D3">
        <w:rPr>
          <w:rFonts w:ascii="Times New Roman" w:eastAsia="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w:t>
      </w:r>
    </w:p>
    <w:p w14:paraId="695CD0F0" w14:textId="77777777" w:rsidR="001C28D3" w:rsidRPr="001C28D3" w:rsidRDefault="001C28D3" w:rsidP="001C28D3">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bookmarkStart w:id="5" w:name="Par104"/>
      <w:bookmarkEnd w:id="5"/>
      <w:r w:rsidRPr="001C28D3">
        <w:rPr>
          <w:rFonts w:ascii="Times New Roman" w:eastAsia="Times New Roman" w:hAnsi="Times New Roman" w:cs="Times New Roman"/>
          <w:b/>
          <w:sz w:val="28"/>
          <w:szCs w:val="28"/>
        </w:rPr>
        <w:lastRenderedPageBreak/>
        <w:t>2. Стандарт предоставления муниципальной услуги</w:t>
      </w:r>
    </w:p>
    <w:p w14:paraId="28C880B9" w14:textId="77777777" w:rsidR="001C28D3" w:rsidRPr="001C28D3" w:rsidRDefault="001C28D3" w:rsidP="001C28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14:paraId="2EFF0483"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Полное наименование муниципальной услуги: «Выдача разрешений на захоронение (перезахоронение) и </w:t>
      </w:r>
      <w:proofErr w:type="spellStart"/>
      <w:r w:rsidRPr="001C28D3">
        <w:rPr>
          <w:rFonts w:ascii="Times New Roman" w:eastAsia="Times New Roman" w:hAnsi="Times New Roman" w:cs="Times New Roman"/>
          <w:sz w:val="28"/>
          <w:szCs w:val="28"/>
        </w:rPr>
        <w:t>подзахоронение</w:t>
      </w:r>
      <w:proofErr w:type="spellEnd"/>
      <w:r w:rsidRPr="001C28D3">
        <w:rPr>
          <w:rFonts w:ascii="Times New Roman" w:eastAsia="Times New Roman" w:hAnsi="Times New Roman" w:cs="Times New Roman"/>
          <w:sz w:val="28"/>
          <w:szCs w:val="28"/>
        </w:rPr>
        <w:t xml:space="preserve"> на общественных кладбищах Свердловского городского поселения Всеволожского муниципального района Ленинградской области». </w:t>
      </w:r>
    </w:p>
    <w:p w14:paraId="085CDE2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Сокращенное наименование муниципальной услуги: «Выдача разрешений на захоронение (перезахоронение) и </w:t>
      </w:r>
      <w:proofErr w:type="spellStart"/>
      <w:r w:rsidRPr="001C28D3">
        <w:rPr>
          <w:rFonts w:ascii="Times New Roman" w:eastAsia="Times New Roman" w:hAnsi="Times New Roman" w:cs="Times New Roman"/>
          <w:sz w:val="28"/>
          <w:szCs w:val="28"/>
        </w:rPr>
        <w:t>подзахоронение</w:t>
      </w:r>
      <w:proofErr w:type="spellEnd"/>
      <w:r w:rsidRPr="001C28D3">
        <w:rPr>
          <w:rFonts w:ascii="Times New Roman" w:eastAsia="Times New Roman" w:hAnsi="Times New Roman" w:cs="Times New Roman"/>
          <w:sz w:val="28"/>
          <w:szCs w:val="28"/>
        </w:rPr>
        <w:br/>
        <w:t>на общественных кладбищах Свердловского городского поселения».</w:t>
      </w:r>
    </w:p>
    <w:p w14:paraId="6DC21E81"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Муниципальную услугу предоставляет муниципальное казенное учреждение «Ритуал» Свердловского городского поселения Всеволожского муниципального района Ленинградской области (далее – МКУ «Ритуал»).</w:t>
      </w:r>
    </w:p>
    <w:p w14:paraId="4B19337F"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Заявление на получение муниципальной услуги с комплектом документов принимается:</w:t>
      </w:r>
    </w:p>
    <w:p w14:paraId="20D97A10" w14:textId="77777777" w:rsidR="001C28D3" w:rsidRPr="001C28D3" w:rsidRDefault="001C28D3" w:rsidP="001C28D3">
      <w:pPr>
        <w:widowControl w:val="0"/>
        <w:numPr>
          <w:ilvl w:val="0"/>
          <w:numId w:val="12"/>
        </w:num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при личной явке в МКУ «Ритуал»;</w:t>
      </w:r>
    </w:p>
    <w:p w14:paraId="522C7301" w14:textId="77777777" w:rsidR="001C28D3" w:rsidRPr="001C28D3" w:rsidRDefault="001C28D3" w:rsidP="001C28D3">
      <w:pPr>
        <w:widowControl w:val="0"/>
        <w:numPr>
          <w:ilvl w:val="0"/>
          <w:numId w:val="12"/>
        </w:num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без личной явки:</w:t>
      </w:r>
    </w:p>
    <w:p w14:paraId="0E44DA3D"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почтовым отправлением в МКУ «Ритуал» копий, указанных</w:t>
      </w:r>
      <w:r w:rsidRPr="001C28D3">
        <w:rPr>
          <w:rFonts w:ascii="Times New Roman" w:eastAsia="Times New Roman" w:hAnsi="Times New Roman" w:cs="Times New Roman"/>
          <w:sz w:val="28"/>
          <w:szCs w:val="28"/>
        </w:rPr>
        <w:br/>
        <w:t>в настоящем регламенте нотариально заверенных документов (в случае получения разрешения на перезахоронение останков умершего(ей)).</w:t>
      </w:r>
    </w:p>
    <w:p w14:paraId="027506B8"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Заявитель имеет право записаться на прием для подачи заявления</w:t>
      </w:r>
      <w:r w:rsidRPr="001C28D3">
        <w:rPr>
          <w:rFonts w:ascii="Times New Roman" w:eastAsia="Times New Roman" w:hAnsi="Times New Roman" w:cs="Times New Roman"/>
          <w:sz w:val="28"/>
          <w:szCs w:val="28"/>
        </w:rPr>
        <w:br/>
        <w:t>о предоставлении услуги следующими способами:</w:t>
      </w:r>
    </w:p>
    <w:p w14:paraId="5E8F68EE"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посредством телефонной связи.</w:t>
      </w:r>
    </w:p>
    <w:p w14:paraId="3EB9531F"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Для записи заявитель выбирает любую свободную для приема дату</w:t>
      </w:r>
      <w:r w:rsidRPr="001C28D3">
        <w:rPr>
          <w:rFonts w:ascii="Times New Roman" w:eastAsia="Times New Roman" w:hAnsi="Times New Roman" w:cs="Times New Roman"/>
          <w:sz w:val="28"/>
          <w:szCs w:val="28"/>
        </w:rPr>
        <w:br/>
        <w:t>и время в пределах установленного в МКУ «Ритуал» графика приема заявителей.</w:t>
      </w:r>
    </w:p>
    <w:p w14:paraId="66B6A2E0"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2.2.1.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w:t>
      </w:r>
      <w:r w:rsidRPr="001C28D3">
        <w:rPr>
          <w:rFonts w:ascii="Times New Roman" w:eastAsia="Times New Roman" w:hAnsi="Times New Roman" w:cs="Times New Roman"/>
          <w:sz w:val="28"/>
          <w:szCs w:val="28"/>
        </w:rPr>
        <w:br/>
        <w:t>с законодательством Российской Федерации.</w:t>
      </w:r>
    </w:p>
    <w:p w14:paraId="07936AAF"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Результатом предоставления муниципальной услуги является:</w:t>
      </w:r>
    </w:p>
    <w:p w14:paraId="3D705FFD"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 выдача разрешения на захоронение умершего на новом месте действующего общественного кладбища на территории Свердловского городского поселения Всеволожского муниципального района Ленинградской области </w:t>
      </w:r>
      <w:r w:rsidRPr="001C28D3">
        <w:rPr>
          <w:rFonts w:ascii="Times New Roman" w:eastAsia="Times New Roman" w:hAnsi="Times New Roman" w:cs="Times New Roman"/>
          <w:color w:val="000000" w:themeColor="text1"/>
          <w:sz w:val="28"/>
          <w:szCs w:val="28"/>
        </w:rPr>
        <w:t>(Приложение № 6 к административному регламенту)</w:t>
      </w:r>
      <w:r w:rsidRPr="001C28D3">
        <w:rPr>
          <w:rFonts w:ascii="Times New Roman" w:eastAsia="Times New Roman" w:hAnsi="Times New Roman" w:cs="Times New Roman"/>
          <w:sz w:val="28"/>
          <w:szCs w:val="28"/>
        </w:rPr>
        <w:t>;</w:t>
      </w:r>
    </w:p>
    <w:p w14:paraId="1B1F5164"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 выдача разрешения на захоронение умершего в родственную могилу (на захоронение урны с прахом в родственную могилу) </w:t>
      </w:r>
      <w:r w:rsidRPr="001C28D3">
        <w:rPr>
          <w:rFonts w:ascii="Times New Roman" w:eastAsia="Times New Roman" w:hAnsi="Times New Roman" w:cs="Times New Roman"/>
          <w:color w:val="000000" w:themeColor="text1"/>
          <w:sz w:val="28"/>
          <w:szCs w:val="28"/>
        </w:rPr>
        <w:t>(Приложение № 7</w:t>
      </w:r>
      <w:r w:rsidRPr="001C28D3">
        <w:rPr>
          <w:rFonts w:ascii="Times New Roman" w:eastAsia="Times New Roman" w:hAnsi="Times New Roman" w:cs="Times New Roman"/>
          <w:color w:val="000000" w:themeColor="text1"/>
          <w:sz w:val="28"/>
          <w:szCs w:val="28"/>
        </w:rPr>
        <w:br/>
        <w:t>к административному регламенту)</w:t>
      </w:r>
      <w:r w:rsidRPr="001C28D3">
        <w:rPr>
          <w:rFonts w:ascii="Times New Roman" w:eastAsia="Times New Roman" w:hAnsi="Times New Roman" w:cs="Times New Roman"/>
          <w:sz w:val="28"/>
          <w:szCs w:val="28"/>
        </w:rPr>
        <w:t>;</w:t>
      </w:r>
    </w:p>
    <w:p w14:paraId="1B82330F"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выдача разрешения на захоронение умершего в семейное (родовое) захоронение</w:t>
      </w:r>
      <w:r w:rsidRPr="001C28D3">
        <w:rPr>
          <w:rFonts w:ascii="Times New Roman" w:eastAsia="Times New Roman" w:hAnsi="Times New Roman" w:cs="Times New Roman"/>
          <w:color w:val="000000" w:themeColor="text1"/>
          <w:sz w:val="28"/>
          <w:szCs w:val="28"/>
        </w:rPr>
        <w:t xml:space="preserve"> (Приложение № 8 к административному регламенту)</w:t>
      </w:r>
      <w:r w:rsidRPr="001C28D3">
        <w:rPr>
          <w:rFonts w:ascii="Times New Roman" w:eastAsia="Times New Roman" w:hAnsi="Times New Roman" w:cs="Times New Roman"/>
          <w:sz w:val="28"/>
          <w:szCs w:val="28"/>
        </w:rPr>
        <w:t>;</w:t>
      </w:r>
    </w:p>
    <w:p w14:paraId="6CED9618"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выдача разрешения на перезахоронение останков умершего(ей)</w:t>
      </w:r>
      <w:r w:rsidRPr="001C28D3">
        <w:rPr>
          <w:rFonts w:ascii="Times New Roman" w:eastAsia="Times New Roman" w:hAnsi="Times New Roman" w:cs="Times New Roman"/>
          <w:sz w:val="28"/>
          <w:szCs w:val="28"/>
        </w:rPr>
        <w:br/>
        <w:t xml:space="preserve">в могилу </w:t>
      </w:r>
      <w:r w:rsidRPr="001C28D3">
        <w:rPr>
          <w:rFonts w:ascii="Times New Roman" w:eastAsia="Times New Roman" w:hAnsi="Times New Roman" w:cs="Times New Roman"/>
          <w:color w:val="000000" w:themeColor="text1"/>
          <w:sz w:val="28"/>
          <w:szCs w:val="28"/>
        </w:rPr>
        <w:t>(Приложение № 9 к административному регламенту)</w:t>
      </w:r>
      <w:r w:rsidRPr="001C28D3">
        <w:rPr>
          <w:rFonts w:ascii="Times New Roman" w:eastAsia="Times New Roman" w:hAnsi="Times New Roman" w:cs="Times New Roman"/>
          <w:sz w:val="28"/>
          <w:szCs w:val="28"/>
        </w:rPr>
        <w:t>;</w:t>
      </w:r>
    </w:p>
    <w:p w14:paraId="71A41A24"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 отказ в предоставлении муниципальной услуги </w:t>
      </w:r>
      <w:r w:rsidRPr="001C28D3">
        <w:rPr>
          <w:rFonts w:ascii="Times New Roman" w:eastAsia="Times New Roman" w:hAnsi="Times New Roman" w:cs="Times New Roman"/>
          <w:color w:val="000000" w:themeColor="text1"/>
          <w:sz w:val="28"/>
          <w:szCs w:val="28"/>
        </w:rPr>
        <w:t>(Приложение № 10</w:t>
      </w:r>
      <w:r w:rsidRPr="001C28D3">
        <w:rPr>
          <w:rFonts w:ascii="Times New Roman" w:eastAsia="Times New Roman" w:hAnsi="Times New Roman" w:cs="Times New Roman"/>
          <w:color w:val="000000" w:themeColor="text1"/>
          <w:sz w:val="28"/>
          <w:szCs w:val="28"/>
        </w:rPr>
        <w:br/>
        <w:t>к административному регламенту)</w:t>
      </w:r>
      <w:r w:rsidRPr="001C28D3">
        <w:rPr>
          <w:rFonts w:ascii="Times New Roman" w:eastAsia="Times New Roman" w:hAnsi="Times New Roman" w:cs="Times New Roman"/>
          <w:sz w:val="28"/>
          <w:szCs w:val="28"/>
        </w:rPr>
        <w:t>.</w:t>
      </w:r>
    </w:p>
    <w:p w14:paraId="3F8BC7FF"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lastRenderedPageBreak/>
        <w:t>Результат предоставления муниципальной услуги предоставляется</w:t>
      </w:r>
      <w:r w:rsidRPr="001C28D3">
        <w:rPr>
          <w:rFonts w:ascii="Times New Roman" w:eastAsia="Times New Roman" w:hAnsi="Times New Roman" w:cs="Times New Roman"/>
          <w:sz w:val="28"/>
          <w:szCs w:val="28"/>
        </w:rPr>
        <w:br/>
        <w:t>(в соответствии со способом, указанным заявителем при подаче заявления</w:t>
      </w:r>
      <w:r w:rsidRPr="001C28D3">
        <w:rPr>
          <w:rFonts w:ascii="Times New Roman" w:eastAsia="Times New Roman" w:hAnsi="Times New Roman" w:cs="Times New Roman"/>
          <w:sz w:val="28"/>
          <w:szCs w:val="28"/>
        </w:rPr>
        <w:br/>
        <w:t>и документов):</w:t>
      </w:r>
    </w:p>
    <w:p w14:paraId="70845148"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при личной явке в МКУ «Ритуал»;</w:t>
      </w:r>
    </w:p>
    <w:p w14:paraId="1F2F3A95"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без личной явки - почтовым отправлением (в случае получения разрешения на перезахоронение останков умершего(ей)).</w:t>
      </w:r>
    </w:p>
    <w:p w14:paraId="71E730AE"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Срок предоставления муниципальной услуги.</w:t>
      </w:r>
    </w:p>
    <w:p w14:paraId="4D437926"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Предоставление муниципальной услуги осуществляется в день обращения с заявлением о предоставлении муниципальной услуги, либо в день регистрации почтового отправления в МКУ «Ритуал» (в случае получения разрешения на перезахоронение останков умершего(ей)).</w:t>
      </w:r>
    </w:p>
    <w:p w14:paraId="308B7D0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2.5.</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Правовые основания для предоставления муниципальной услуги:</w:t>
      </w:r>
    </w:p>
    <w:p w14:paraId="724911D1"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Конституция Российской Федерации;</w:t>
      </w:r>
    </w:p>
    <w:p w14:paraId="783D84AB"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Федеральный закон от 12.01.1996 № 8-ФЗ «О погребении и похоронном деле»;</w:t>
      </w:r>
    </w:p>
    <w:p w14:paraId="6B179D2A"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r w:rsidRPr="001C28D3">
        <w:rPr>
          <w:rFonts w:ascii="Times New Roman" w:eastAsia="Times New Roman" w:hAnsi="Times New Roman" w:cs="Times New Roman"/>
          <w:sz w:val="28"/>
          <w:szCs w:val="28"/>
        </w:rPr>
        <w:br/>
        <w:t>(с изменениями и дополнениями);</w:t>
      </w:r>
    </w:p>
    <w:p w14:paraId="03F536A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Федеральный закон от 27.07.2010 № 210-ФЗ «Об организации предоставления государственных и муниципальных услуг» (с изменениями</w:t>
      </w:r>
      <w:r w:rsidRPr="001C28D3">
        <w:rPr>
          <w:rFonts w:ascii="Times New Roman" w:eastAsia="Times New Roman" w:hAnsi="Times New Roman" w:cs="Times New Roman"/>
          <w:sz w:val="28"/>
          <w:szCs w:val="28"/>
        </w:rPr>
        <w:br/>
        <w:t>и дополнениями) (далее – Федеральный закон № 210-ФЗ);</w:t>
      </w:r>
    </w:p>
    <w:p w14:paraId="713DF81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Областной закон Ленинградской области от 07.02.2020 № 9-оз</w:t>
      </w:r>
      <w:r w:rsidRPr="001C28D3">
        <w:rPr>
          <w:rFonts w:ascii="Times New Roman" w:eastAsia="Times New Roman" w:hAnsi="Times New Roman" w:cs="Times New Roman"/>
          <w:sz w:val="28"/>
          <w:szCs w:val="28"/>
        </w:rPr>
        <w:br/>
        <w:t>«О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w:t>
      </w:r>
    </w:p>
    <w:p w14:paraId="71633AE8"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постановление Правительства Ленинградской области от 11.01.2022</w:t>
      </w:r>
      <w:r w:rsidRPr="001C28D3">
        <w:rPr>
          <w:rFonts w:ascii="Times New Roman" w:eastAsia="Times New Roman" w:hAnsi="Times New Roman" w:cs="Times New Roman"/>
          <w:sz w:val="28"/>
          <w:szCs w:val="28"/>
        </w:rPr>
        <w:br/>
        <w:t>№ 7 «Об утверждении Правил содержания мест погребения на территории муниципального образования и утверждении порядков деятельности общественных кладбищ, воинских кладбищ и военных мемориальных кладбищ (находящихся в ведении органов местного самоуправления), крематориев»;</w:t>
      </w:r>
    </w:p>
    <w:p w14:paraId="06D7CB19"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иные нормативные правовые акты.</w:t>
      </w:r>
    </w:p>
    <w:p w14:paraId="1F973874"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6" w:name="Par131"/>
      <w:bookmarkEnd w:id="6"/>
      <w:r w:rsidRPr="001C28D3">
        <w:rPr>
          <w:rFonts w:ascii="Times New Roman" w:eastAsia="Times New Roman" w:hAnsi="Times New Roman" w:cs="Times New Roman"/>
          <w:sz w:val="28"/>
          <w:szCs w:val="28"/>
        </w:rPr>
        <w:t>2.6.</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Исчерпывающий перечень документов, необходимых</w:t>
      </w:r>
      <w:r w:rsidRPr="001C28D3">
        <w:rPr>
          <w:rFonts w:ascii="Times New Roman" w:eastAsia="Times New Roman" w:hAnsi="Times New Roman" w:cs="Times New Roman"/>
          <w:sz w:val="28"/>
          <w:szCs w:val="28"/>
        </w:rPr>
        <w:br/>
        <w:t xml:space="preserve">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w:t>
      </w:r>
    </w:p>
    <w:p w14:paraId="075D80BA"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u w:val="single"/>
        </w:rPr>
      </w:pPr>
      <w:r w:rsidRPr="001C28D3">
        <w:rPr>
          <w:rFonts w:ascii="Times New Roman" w:eastAsia="Times New Roman" w:hAnsi="Times New Roman" w:cs="Times New Roman"/>
          <w:sz w:val="28"/>
          <w:szCs w:val="28"/>
          <w:u w:val="single"/>
        </w:rPr>
        <w:t>2.6.1.</w:t>
      </w:r>
      <w:r w:rsidRPr="001C28D3">
        <w:rPr>
          <w:rFonts w:ascii="Times New Roman" w:eastAsia="Times New Roman" w:hAnsi="Times New Roman" w:cs="Times New Roman"/>
          <w:sz w:val="28"/>
          <w:szCs w:val="28"/>
          <w:u w:val="single"/>
          <w:lang w:val="en-US"/>
        </w:rPr>
        <w:t> </w:t>
      </w:r>
      <w:r w:rsidRPr="001C28D3">
        <w:rPr>
          <w:rFonts w:ascii="Times New Roman" w:eastAsia="Times New Roman" w:hAnsi="Times New Roman" w:cs="Times New Roman"/>
          <w:sz w:val="28"/>
          <w:szCs w:val="28"/>
          <w:u w:val="single"/>
        </w:rPr>
        <w:t>Для получения разрешения на захоронение умершего на новом месте действующего общественного кладбища на территории муниципального образования:</w:t>
      </w:r>
    </w:p>
    <w:p w14:paraId="29201718"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1) </w:t>
      </w:r>
      <w:hyperlink w:anchor="Par332" w:history="1">
        <w:r w:rsidRPr="001C28D3">
          <w:rPr>
            <w:rFonts w:ascii="Times New Roman" w:eastAsia="Times New Roman" w:hAnsi="Times New Roman" w:cs="Times New Roman"/>
            <w:color w:val="000000" w:themeColor="text1"/>
            <w:sz w:val="28"/>
            <w:szCs w:val="28"/>
          </w:rPr>
          <w:t>заявление</w:t>
        </w:r>
      </w:hyperlink>
      <w:r w:rsidRPr="001C28D3">
        <w:rPr>
          <w:rFonts w:ascii="Times New Roman" w:eastAsia="Times New Roman" w:hAnsi="Times New Roman" w:cs="Times New Roman"/>
          <w:color w:val="000000" w:themeColor="text1"/>
          <w:sz w:val="28"/>
          <w:szCs w:val="28"/>
        </w:rPr>
        <w:t xml:space="preserve"> о выдаче разрешения на захоронение умершего на новом месте действующего общественного кладбища на территории Свердловского городского поселения (Приложение № 1 к административному регламенту);</w:t>
      </w:r>
    </w:p>
    <w:p w14:paraId="4F22BE0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2) копия свидетельства о смерти (с представлением подлинника</w:t>
      </w:r>
      <w:r w:rsidRPr="001C28D3">
        <w:rPr>
          <w:rFonts w:ascii="Times New Roman" w:eastAsia="Times New Roman" w:hAnsi="Times New Roman" w:cs="Times New Roman"/>
          <w:color w:val="000000" w:themeColor="text1"/>
          <w:sz w:val="28"/>
          <w:szCs w:val="28"/>
        </w:rPr>
        <w:br/>
        <w:t xml:space="preserve">для сверки), </w:t>
      </w:r>
      <w:r w:rsidRPr="001C28D3">
        <w:rPr>
          <w:rFonts w:ascii="Times New Roman" w:eastAsia="Calibri" w:hAnsi="Times New Roman" w:cs="Times New Roman"/>
          <w:sz w:val="28"/>
          <w:szCs w:val="28"/>
          <w:lang w:eastAsia="en-US"/>
        </w:rPr>
        <w:t>в отношении которого подается заявление о выдаче разрешения на захоронение</w:t>
      </w:r>
      <w:r w:rsidRPr="001C28D3">
        <w:rPr>
          <w:rFonts w:ascii="Times New Roman" w:eastAsia="Times New Roman" w:hAnsi="Times New Roman" w:cs="Times New Roman"/>
          <w:color w:val="000000" w:themeColor="text1"/>
          <w:sz w:val="28"/>
          <w:szCs w:val="28"/>
        </w:rPr>
        <w:t>;</w:t>
      </w:r>
    </w:p>
    <w:p w14:paraId="02E1B36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lastRenderedPageBreak/>
        <w:t>3) копия документа, удостоверяющего личность заявителя</w:t>
      </w:r>
      <w:r w:rsidRPr="001C28D3">
        <w:rPr>
          <w:rFonts w:ascii="Times New Roman" w:eastAsia="Times New Roman" w:hAnsi="Times New Roman" w:cs="Times New Roman"/>
          <w:color w:val="000000" w:themeColor="text1"/>
          <w:sz w:val="28"/>
          <w:szCs w:val="28"/>
        </w:rPr>
        <w:br/>
        <w:t>(с представлением подлинника для сверки), не требуется в случае организации погребения представителями заявителя;</w:t>
      </w:r>
    </w:p>
    <w:p w14:paraId="27ABE5C9"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4) документ, удостоверяющий право на организацию погребения (</w:t>
      </w:r>
      <w:r w:rsidRPr="001C28D3">
        <w:rPr>
          <w:rFonts w:ascii="Times New Roman" w:eastAsia="Times New Roman" w:hAnsi="Times New Roman" w:cs="Times New Roman"/>
          <w:sz w:val="28"/>
          <w:szCs w:val="28"/>
        </w:rPr>
        <w:t>доверенность, оформленная в соответствии с требованиями законодательства Российской Федерации, либо</w:t>
      </w:r>
      <w:r w:rsidRPr="001C28D3">
        <w:rPr>
          <w:rFonts w:ascii="Times New Roman" w:eastAsia="Times New Roman" w:hAnsi="Times New Roman" w:cs="Times New Roman"/>
          <w:color w:val="000000" w:themeColor="text1"/>
          <w:sz w:val="28"/>
          <w:szCs w:val="28"/>
        </w:rPr>
        <w:t xml:space="preserve"> договор на оказание услуг по погребению)</w:t>
      </w:r>
      <w:r w:rsidRPr="001C28D3">
        <w:rPr>
          <w:rFonts w:ascii="Times New Roman" w:eastAsia="Times New Roman" w:hAnsi="Times New Roman" w:cs="Times New Roman"/>
          <w:color w:val="000000" w:themeColor="text1"/>
          <w:sz w:val="28"/>
          <w:szCs w:val="28"/>
        </w:rPr>
        <w:br/>
        <w:t>в случае обращения представителя заявителя;</w:t>
      </w:r>
    </w:p>
    <w:p w14:paraId="089B1D6D"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5) согласие на обработку персональных данных.</w:t>
      </w:r>
    </w:p>
    <w:p w14:paraId="41C49B11"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u w:val="single"/>
        </w:rPr>
      </w:pPr>
      <w:bookmarkStart w:id="7" w:name="Par133"/>
      <w:bookmarkEnd w:id="7"/>
      <w:r w:rsidRPr="001C28D3">
        <w:rPr>
          <w:rFonts w:ascii="Times New Roman" w:eastAsia="Times New Roman" w:hAnsi="Times New Roman" w:cs="Times New Roman"/>
          <w:color w:val="000000" w:themeColor="text1"/>
          <w:sz w:val="28"/>
          <w:szCs w:val="28"/>
          <w:u w:val="single"/>
        </w:rPr>
        <w:t>2.6.2.</w:t>
      </w:r>
      <w:r w:rsidRPr="001C28D3">
        <w:rPr>
          <w:rFonts w:ascii="Times New Roman" w:eastAsia="Times New Roman" w:hAnsi="Times New Roman" w:cs="Times New Roman"/>
          <w:color w:val="000000" w:themeColor="text1"/>
          <w:sz w:val="28"/>
          <w:szCs w:val="28"/>
          <w:u w:val="single"/>
          <w:lang w:val="en-US"/>
        </w:rPr>
        <w:t> </w:t>
      </w:r>
      <w:r w:rsidRPr="001C28D3">
        <w:rPr>
          <w:rFonts w:ascii="Times New Roman" w:eastAsia="Times New Roman" w:hAnsi="Times New Roman" w:cs="Times New Roman"/>
          <w:color w:val="000000" w:themeColor="text1"/>
          <w:sz w:val="28"/>
          <w:szCs w:val="28"/>
          <w:u w:val="single"/>
        </w:rPr>
        <w:t>Для получения разрешения на захоронение умершего</w:t>
      </w:r>
      <w:r w:rsidRPr="001C28D3">
        <w:rPr>
          <w:rFonts w:ascii="Times New Roman" w:eastAsia="Times New Roman" w:hAnsi="Times New Roman" w:cs="Times New Roman"/>
          <w:color w:val="000000" w:themeColor="text1"/>
          <w:sz w:val="28"/>
          <w:szCs w:val="28"/>
          <w:u w:val="single"/>
        </w:rPr>
        <w:br/>
        <w:t xml:space="preserve">в </w:t>
      </w:r>
      <w:r w:rsidRPr="001C28D3">
        <w:rPr>
          <w:rFonts w:ascii="Times New Roman" w:eastAsia="Times New Roman" w:hAnsi="Times New Roman" w:cs="Times New Roman"/>
          <w:sz w:val="28"/>
          <w:szCs w:val="28"/>
          <w:u w:val="single"/>
        </w:rPr>
        <w:t xml:space="preserve">родственную </w:t>
      </w:r>
      <w:r w:rsidRPr="001C28D3">
        <w:rPr>
          <w:rFonts w:ascii="Times New Roman" w:eastAsia="Times New Roman" w:hAnsi="Times New Roman" w:cs="Times New Roman"/>
          <w:color w:val="000000" w:themeColor="text1"/>
          <w:sz w:val="28"/>
          <w:szCs w:val="28"/>
          <w:u w:val="single"/>
        </w:rPr>
        <w:t xml:space="preserve">могилу (на захоронение урны с прахом в </w:t>
      </w:r>
      <w:r w:rsidRPr="001C28D3">
        <w:rPr>
          <w:rFonts w:ascii="Times New Roman" w:eastAsia="Times New Roman" w:hAnsi="Times New Roman" w:cs="Times New Roman"/>
          <w:sz w:val="28"/>
          <w:szCs w:val="28"/>
          <w:u w:val="single"/>
        </w:rPr>
        <w:t xml:space="preserve">родственную </w:t>
      </w:r>
      <w:r w:rsidRPr="001C28D3">
        <w:rPr>
          <w:rFonts w:ascii="Times New Roman" w:eastAsia="Times New Roman" w:hAnsi="Times New Roman" w:cs="Times New Roman"/>
          <w:color w:val="000000" w:themeColor="text1"/>
          <w:sz w:val="28"/>
          <w:szCs w:val="28"/>
          <w:u w:val="single"/>
        </w:rPr>
        <w:t>могилу):</w:t>
      </w:r>
    </w:p>
    <w:p w14:paraId="2E7DA50E"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bookmarkStart w:id="8" w:name="Par134"/>
      <w:bookmarkEnd w:id="8"/>
      <w:r w:rsidRPr="001C28D3">
        <w:rPr>
          <w:rFonts w:ascii="Times New Roman" w:eastAsia="Times New Roman" w:hAnsi="Times New Roman" w:cs="Times New Roman"/>
          <w:color w:val="000000" w:themeColor="text1"/>
          <w:sz w:val="28"/>
          <w:szCs w:val="28"/>
        </w:rPr>
        <w:t>1)</w:t>
      </w:r>
      <w:r w:rsidRPr="001C28D3">
        <w:rPr>
          <w:rFonts w:ascii="Times New Roman" w:eastAsia="Times New Roman" w:hAnsi="Times New Roman" w:cs="Times New Roman"/>
          <w:color w:val="000000" w:themeColor="text1"/>
          <w:sz w:val="28"/>
          <w:szCs w:val="28"/>
          <w:lang w:val="en-US"/>
        </w:rPr>
        <w:t> </w:t>
      </w:r>
      <w:hyperlink w:anchor="Par332" w:history="1">
        <w:r w:rsidRPr="001C28D3">
          <w:rPr>
            <w:rFonts w:ascii="Times New Roman" w:eastAsia="Times New Roman" w:hAnsi="Times New Roman" w:cs="Times New Roman"/>
            <w:color w:val="000000" w:themeColor="text1"/>
            <w:sz w:val="28"/>
            <w:szCs w:val="28"/>
          </w:rPr>
          <w:t>заявление</w:t>
        </w:r>
      </w:hyperlink>
      <w:r w:rsidRPr="001C28D3">
        <w:rPr>
          <w:rFonts w:ascii="Times New Roman" w:eastAsia="Times New Roman" w:hAnsi="Times New Roman" w:cs="Times New Roman"/>
          <w:color w:val="000000" w:themeColor="text1"/>
          <w:sz w:val="28"/>
          <w:szCs w:val="28"/>
        </w:rPr>
        <w:t xml:space="preserve"> о выдаче разрешения на захоронение умершего</w:t>
      </w:r>
      <w:r w:rsidRPr="001C28D3">
        <w:rPr>
          <w:rFonts w:ascii="Times New Roman" w:eastAsia="Times New Roman" w:hAnsi="Times New Roman" w:cs="Times New Roman"/>
          <w:color w:val="000000" w:themeColor="text1"/>
          <w:sz w:val="28"/>
          <w:szCs w:val="28"/>
        </w:rPr>
        <w:br/>
        <w:t>в родственную могилу (на захоронение урны с прахом в родственную могилу) (Приложение № 2 к административному регламенту);</w:t>
      </w:r>
    </w:p>
    <w:p w14:paraId="2531E7A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2)</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свидетельства о смерти (с представлением подлинника для сверки);</w:t>
      </w:r>
    </w:p>
    <w:p w14:paraId="0691864F"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bookmarkStart w:id="9" w:name="Par136"/>
      <w:bookmarkEnd w:id="9"/>
      <w:r w:rsidRPr="001C28D3">
        <w:rPr>
          <w:rFonts w:ascii="Times New Roman" w:eastAsia="Times New Roman" w:hAnsi="Times New Roman" w:cs="Times New Roman"/>
          <w:color w:val="000000" w:themeColor="text1"/>
          <w:sz w:val="28"/>
          <w:szCs w:val="28"/>
        </w:rPr>
        <w:t>3)</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документа, удостоверяющего личность заявителя</w:t>
      </w:r>
      <w:r w:rsidRPr="001C28D3">
        <w:rPr>
          <w:rFonts w:ascii="Times New Roman" w:eastAsia="Times New Roman" w:hAnsi="Times New Roman" w:cs="Times New Roman"/>
          <w:color w:val="000000" w:themeColor="text1"/>
          <w:sz w:val="28"/>
          <w:szCs w:val="28"/>
        </w:rPr>
        <w:br/>
        <w:t>(с представлением подлинника для сверки), не требуется в случае организации погребения представителями заявителя;</w:t>
      </w:r>
    </w:p>
    <w:p w14:paraId="17DA297E"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4) копии документов, подтверждающих родственные отношения между умершим и лицом, ранее захороненным в родственной могиле</w:t>
      </w:r>
      <w:r w:rsidRPr="001C28D3">
        <w:rPr>
          <w:rFonts w:ascii="Times New Roman" w:eastAsia="Times New Roman" w:hAnsi="Times New Roman" w:cs="Times New Roman"/>
          <w:color w:val="000000" w:themeColor="text1"/>
          <w:sz w:val="28"/>
          <w:szCs w:val="28"/>
        </w:rPr>
        <w:br/>
        <w:t>(с представлением подлинника для сверки);</w:t>
      </w:r>
    </w:p>
    <w:p w14:paraId="2776815F"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rPr>
      </w:pPr>
      <w:bookmarkStart w:id="10" w:name="Par137"/>
      <w:bookmarkEnd w:id="10"/>
      <w:r w:rsidRPr="001C28D3">
        <w:rPr>
          <w:rFonts w:ascii="Times New Roman" w:eastAsia="Times New Roman" w:hAnsi="Times New Roman" w:cs="Times New Roman"/>
          <w:color w:val="000000" w:themeColor="text1"/>
          <w:sz w:val="28"/>
          <w:szCs w:val="28"/>
        </w:rPr>
        <w:t>5)</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документ, удостоверяющий право на организацию погребения (</w:t>
      </w:r>
      <w:r w:rsidRPr="001C28D3">
        <w:rPr>
          <w:rFonts w:ascii="Times New Roman" w:eastAsia="Times New Roman" w:hAnsi="Times New Roman" w:cs="Times New Roman"/>
          <w:sz w:val="28"/>
          <w:szCs w:val="28"/>
        </w:rPr>
        <w:t>доверенность, оформленная в соответствии с требованиями законодательства Российской Федерации, либо</w:t>
      </w:r>
      <w:r w:rsidRPr="001C28D3">
        <w:rPr>
          <w:rFonts w:ascii="Times New Roman" w:eastAsia="Times New Roman" w:hAnsi="Times New Roman" w:cs="Times New Roman"/>
          <w:color w:val="000000" w:themeColor="text1"/>
          <w:sz w:val="28"/>
          <w:szCs w:val="28"/>
        </w:rPr>
        <w:t xml:space="preserve"> договор на оказание услуг по погребению); </w:t>
      </w:r>
    </w:p>
    <w:p w14:paraId="084DCEA4"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bookmarkStart w:id="11" w:name="Par138"/>
      <w:bookmarkStart w:id="12" w:name="Par139"/>
      <w:bookmarkEnd w:id="11"/>
      <w:bookmarkEnd w:id="12"/>
      <w:r w:rsidRPr="001C28D3">
        <w:rPr>
          <w:rFonts w:ascii="Times New Roman" w:eastAsia="Times New Roman" w:hAnsi="Times New Roman" w:cs="Times New Roman"/>
          <w:color w:val="000000" w:themeColor="text1"/>
          <w:sz w:val="28"/>
          <w:szCs w:val="28"/>
        </w:rPr>
        <w:t>6)</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справки о кремации (с представлением подлинника для сверки) в случае обращения за разрешением на помещение урны с прахом</w:t>
      </w:r>
      <w:r w:rsidRPr="001C28D3">
        <w:rPr>
          <w:rFonts w:ascii="Times New Roman" w:eastAsia="Times New Roman" w:hAnsi="Times New Roman" w:cs="Times New Roman"/>
          <w:color w:val="000000" w:themeColor="text1"/>
          <w:sz w:val="28"/>
          <w:szCs w:val="28"/>
        </w:rPr>
        <w:br/>
        <w:t>в родственную могилу;</w:t>
      </w:r>
    </w:p>
    <w:p w14:paraId="2BFD14BD"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7) согласие на обработку персональных данных.</w:t>
      </w:r>
    </w:p>
    <w:p w14:paraId="2711621D"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u w:val="single"/>
        </w:rPr>
        <w:t>2.6.3.</w:t>
      </w:r>
      <w:r w:rsidRPr="001C28D3">
        <w:rPr>
          <w:rFonts w:ascii="Times New Roman" w:eastAsia="Times New Roman" w:hAnsi="Times New Roman" w:cs="Times New Roman"/>
          <w:color w:val="000000" w:themeColor="text1"/>
          <w:sz w:val="28"/>
          <w:szCs w:val="28"/>
          <w:u w:val="single"/>
          <w:lang w:val="en-US"/>
        </w:rPr>
        <w:t> </w:t>
      </w:r>
      <w:r w:rsidRPr="001C28D3">
        <w:rPr>
          <w:rFonts w:ascii="Times New Roman" w:eastAsia="Times New Roman" w:hAnsi="Times New Roman" w:cs="Times New Roman"/>
          <w:color w:val="000000" w:themeColor="text1"/>
          <w:sz w:val="28"/>
          <w:szCs w:val="28"/>
          <w:u w:val="single"/>
        </w:rPr>
        <w:t>Для получения разрешения на захоронение умершего в семейное (родовое) захоронение</w:t>
      </w:r>
      <w:r w:rsidRPr="001C28D3">
        <w:rPr>
          <w:rFonts w:ascii="Times New Roman" w:eastAsia="Times New Roman" w:hAnsi="Times New Roman" w:cs="Times New Roman"/>
          <w:color w:val="000000" w:themeColor="text1"/>
          <w:sz w:val="28"/>
          <w:szCs w:val="28"/>
        </w:rPr>
        <w:t>:</w:t>
      </w:r>
    </w:p>
    <w:p w14:paraId="60EDC90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bookmarkStart w:id="13" w:name="Par147"/>
      <w:bookmarkEnd w:id="13"/>
      <w:r w:rsidRPr="001C28D3">
        <w:rPr>
          <w:rFonts w:ascii="Times New Roman" w:eastAsia="Times New Roman" w:hAnsi="Times New Roman" w:cs="Times New Roman"/>
          <w:color w:val="000000" w:themeColor="text1"/>
          <w:sz w:val="28"/>
          <w:szCs w:val="28"/>
        </w:rPr>
        <w:t>1)</w:t>
      </w:r>
      <w:r w:rsidRPr="001C28D3">
        <w:rPr>
          <w:rFonts w:ascii="Times New Roman" w:eastAsia="Times New Roman" w:hAnsi="Times New Roman" w:cs="Times New Roman"/>
          <w:color w:val="000000" w:themeColor="text1"/>
          <w:sz w:val="28"/>
          <w:szCs w:val="28"/>
          <w:lang w:val="en-US"/>
        </w:rPr>
        <w:t> </w:t>
      </w:r>
      <w:hyperlink w:anchor="Par372" w:history="1">
        <w:r w:rsidRPr="001C28D3">
          <w:rPr>
            <w:rFonts w:ascii="Times New Roman" w:eastAsia="Times New Roman" w:hAnsi="Times New Roman" w:cs="Times New Roman"/>
            <w:color w:val="000000" w:themeColor="text1"/>
            <w:sz w:val="28"/>
            <w:szCs w:val="28"/>
          </w:rPr>
          <w:t>заявление</w:t>
        </w:r>
      </w:hyperlink>
      <w:r w:rsidRPr="001C28D3">
        <w:rPr>
          <w:rFonts w:ascii="Times New Roman" w:eastAsia="Times New Roman" w:hAnsi="Times New Roman" w:cs="Times New Roman"/>
          <w:color w:val="000000" w:themeColor="text1"/>
          <w:sz w:val="28"/>
          <w:szCs w:val="28"/>
        </w:rPr>
        <w:t xml:space="preserve"> о выдаче разрешения на захоронение умершего в семейное (родовое) захоронение (Приложение № 3 к административному регламенту);</w:t>
      </w:r>
    </w:p>
    <w:p w14:paraId="1D44F65E" w14:textId="77777777" w:rsidR="001C28D3" w:rsidRPr="001C28D3" w:rsidRDefault="001C28D3" w:rsidP="001C28D3">
      <w:pPr>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2)</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удостоверение о захоронении (Приложение № 11</w:t>
      </w:r>
      <w:r w:rsidRPr="001C28D3">
        <w:rPr>
          <w:rFonts w:ascii="Times New Roman" w:eastAsia="Times New Roman" w:hAnsi="Times New Roman" w:cs="Times New Roman"/>
          <w:color w:val="000000" w:themeColor="text1"/>
          <w:sz w:val="28"/>
          <w:szCs w:val="28"/>
        </w:rPr>
        <w:br/>
        <w:t>к административному регламенту).</w:t>
      </w:r>
    </w:p>
    <w:p w14:paraId="79AC472A" w14:textId="77777777" w:rsidR="001C28D3" w:rsidRPr="001C28D3" w:rsidRDefault="001C28D3" w:rsidP="001C28D3">
      <w:pPr>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При отсутствии документов, подтверждающих погребение умершего на соответствующем кладбище, оформление удостоверения о захоронении производится, если на месте захоронения имеется надмогильное сооружение (надгробие) или иное памятное сооружение с информацией об умершем, позволяющей идентифицировать захоронение.</w:t>
      </w:r>
    </w:p>
    <w:p w14:paraId="61332059" w14:textId="77777777" w:rsidR="001C28D3" w:rsidRPr="001C28D3" w:rsidRDefault="001C28D3" w:rsidP="001C28D3">
      <w:pPr>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(с приложением оригинала для сверки) и копий документов, подтверждающих родственные связи с умершим (с приложением оригиналов для сверки) в отношении одного из умерших родственников, погребенных на данном месте захоронения.</w:t>
      </w:r>
    </w:p>
    <w:p w14:paraId="016CED8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lastRenderedPageBreak/>
        <w:t>3)</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паспорта или документа, удостоверяющего личность заявителя, на имя которого зарегистрировано место захоронения, либо копия свидетельства о смерти лица, на имя которого зарегистрировано данное место захоронения, в случае его смерти (с представлением подлинника для сверки);</w:t>
      </w:r>
    </w:p>
    <w:p w14:paraId="4AE1C6F6"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4)</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 xml:space="preserve">оформленная в соответствии с законодательством Российской Федерации доверенность лица, на которое зарегистрировано захоронение, на совершение действий по получению разрешения на </w:t>
      </w:r>
      <w:proofErr w:type="spellStart"/>
      <w:r w:rsidRPr="001C28D3">
        <w:rPr>
          <w:rFonts w:ascii="Times New Roman" w:eastAsia="Times New Roman" w:hAnsi="Times New Roman" w:cs="Times New Roman"/>
          <w:color w:val="000000" w:themeColor="text1"/>
          <w:sz w:val="28"/>
          <w:szCs w:val="28"/>
        </w:rPr>
        <w:t>подзахоронение</w:t>
      </w:r>
      <w:proofErr w:type="spellEnd"/>
      <w:r w:rsidRPr="001C28D3">
        <w:rPr>
          <w:rFonts w:ascii="Times New Roman" w:eastAsia="Times New Roman" w:hAnsi="Times New Roman" w:cs="Times New Roman"/>
          <w:color w:val="000000" w:themeColor="text1"/>
          <w:sz w:val="28"/>
          <w:szCs w:val="28"/>
        </w:rPr>
        <w:t>, в случае если заявителем является представитель лица, на которое зарегистрировано захоронение, а также копия паспорта или иного документа, удостоверяющего личность данного представителя (с представлением подлинника для сверки);</w:t>
      </w:r>
    </w:p>
    <w:p w14:paraId="529AA09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5)</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свидетельства о смерти (с представлением подлинника для сверки);</w:t>
      </w:r>
    </w:p>
    <w:p w14:paraId="110E8769"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6)</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справки о кремации (с представлением подлинника для сверки);</w:t>
      </w:r>
    </w:p>
    <w:p w14:paraId="756D8B7A"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7)</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копии документов, подтверждающих родственную связь с лицом, на имя которого зарегистрировано место захоронения, либо захороненным на соответствующем месте захоронения (с представлением подлинника для сверки);</w:t>
      </w:r>
    </w:p>
    <w:p w14:paraId="068CBA57"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8) согласие на обработку персональных данных.</w:t>
      </w:r>
    </w:p>
    <w:p w14:paraId="5FD5483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u w:val="single"/>
        </w:rPr>
      </w:pPr>
      <w:bookmarkStart w:id="14" w:name="Par148"/>
      <w:bookmarkStart w:id="15" w:name="Par149"/>
      <w:bookmarkStart w:id="16" w:name="Par153"/>
      <w:bookmarkStart w:id="17" w:name="Par154"/>
      <w:bookmarkStart w:id="18" w:name="Par155"/>
      <w:bookmarkEnd w:id="14"/>
      <w:bookmarkEnd w:id="15"/>
      <w:bookmarkEnd w:id="16"/>
      <w:bookmarkEnd w:id="17"/>
      <w:bookmarkEnd w:id="18"/>
      <w:r w:rsidRPr="001C28D3">
        <w:rPr>
          <w:rFonts w:ascii="Times New Roman" w:eastAsia="Times New Roman" w:hAnsi="Times New Roman" w:cs="Times New Roman"/>
          <w:color w:val="000000" w:themeColor="text1"/>
          <w:sz w:val="28"/>
          <w:szCs w:val="28"/>
          <w:u w:val="single"/>
        </w:rPr>
        <w:t>2.6.4.</w:t>
      </w:r>
      <w:r w:rsidRPr="001C28D3">
        <w:rPr>
          <w:rFonts w:ascii="Times New Roman" w:eastAsia="Times New Roman" w:hAnsi="Times New Roman" w:cs="Times New Roman"/>
          <w:color w:val="000000" w:themeColor="text1"/>
          <w:sz w:val="28"/>
          <w:szCs w:val="28"/>
          <w:u w:val="single"/>
          <w:lang w:val="en-US"/>
        </w:rPr>
        <w:t> </w:t>
      </w:r>
      <w:r w:rsidRPr="001C28D3">
        <w:rPr>
          <w:rFonts w:ascii="Times New Roman" w:eastAsia="Times New Roman" w:hAnsi="Times New Roman" w:cs="Times New Roman"/>
          <w:color w:val="000000" w:themeColor="text1"/>
          <w:sz w:val="28"/>
          <w:szCs w:val="28"/>
          <w:u w:val="single"/>
        </w:rPr>
        <w:t>Для получения разрешения на перезахоронение останков умершего(ей):</w:t>
      </w:r>
    </w:p>
    <w:p w14:paraId="143F3634"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1)</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заявление о выдаче разрешения о перезахоронении останков умершего(ей) в могилу (Приложение № 4 к административному регламенту);</w:t>
      </w:r>
    </w:p>
    <w:p w14:paraId="580F176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2)</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свидетельства о смерти (с представлением подлинника для сверки);</w:t>
      </w:r>
    </w:p>
    <w:p w14:paraId="56025C5B"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3)</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документа, удостоверяющего личность заявителя</w:t>
      </w:r>
      <w:r w:rsidRPr="001C28D3">
        <w:rPr>
          <w:rFonts w:ascii="Times New Roman" w:eastAsia="Times New Roman" w:hAnsi="Times New Roman" w:cs="Times New Roman"/>
          <w:color w:val="000000" w:themeColor="text1"/>
          <w:sz w:val="28"/>
          <w:szCs w:val="28"/>
        </w:rPr>
        <w:br/>
        <w:t>(с представлением подлинника для сверки);</w:t>
      </w:r>
    </w:p>
    <w:p w14:paraId="339DEBE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4)</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документы, подтверждающие факт родственных отношений между умершим и заявителем (свидетельство о рождении, свидетельство о браке, свидетельство о разводе и т.д.) либо доверенность,</w:t>
      </w:r>
      <w:r w:rsidRPr="001C28D3">
        <w:rPr>
          <w:rFonts w:ascii="Times New Roman" w:eastAsia="Times New Roman" w:hAnsi="Times New Roman" w:cs="Times New Roman"/>
          <w:sz w:val="28"/>
          <w:szCs w:val="28"/>
        </w:rPr>
        <w:t xml:space="preserve"> оформленная</w:t>
      </w:r>
      <w:r w:rsidRPr="001C28D3">
        <w:rPr>
          <w:rFonts w:ascii="Times New Roman" w:eastAsia="Times New Roman" w:hAnsi="Times New Roman" w:cs="Times New Roman"/>
          <w:sz w:val="28"/>
          <w:szCs w:val="28"/>
        </w:rPr>
        <w:br/>
        <w:t>в соответствии с требованиями законодательства Российской Федерации,</w:t>
      </w:r>
      <w:r w:rsidRPr="001C28D3">
        <w:rPr>
          <w:rFonts w:ascii="Times New Roman" w:eastAsia="Times New Roman" w:hAnsi="Times New Roman" w:cs="Times New Roman"/>
          <w:sz w:val="28"/>
          <w:szCs w:val="28"/>
        </w:rPr>
        <w:br/>
      </w:r>
      <w:r w:rsidRPr="001C28D3">
        <w:rPr>
          <w:rFonts w:ascii="Times New Roman" w:eastAsia="Times New Roman" w:hAnsi="Times New Roman" w:cs="Times New Roman"/>
          <w:color w:val="000000" w:themeColor="text1"/>
          <w:sz w:val="28"/>
          <w:szCs w:val="28"/>
        </w:rPr>
        <w:t>в случае обращения третьего лица;</w:t>
      </w:r>
    </w:p>
    <w:p w14:paraId="4C6F8C0E"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5)</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копия справки, подтверждающей возможность принятия останков</w:t>
      </w:r>
      <w:r w:rsidRPr="001C28D3">
        <w:rPr>
          <w:rFonts w:ascii="Times New Roman" w:eastAsia="Times New Roman" w:hAnsi="Times New Roman" w:cs="Times New Roman"/>
          <w:color w:val="000000" w:themeColor="text1"/>
          <w:sz w:val="28"/>
          <w:szCs w:val="28"/>
        </w:rPr>
        <w:br/>
        <w:t>с последующим захоронением на кладбище (с представлением подлинника для сверки) (Приложение № 5 к административному регламенту);</w:t>
      </w:r>
    </w:p>
    <w:p w14:paraId="6E5CC31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6) согласие на обработку персональных данных.</w:t>
      </w:r>
    </w:p>
    <w:p w14:paraId="77B50033"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color w:val="000000" w:themeColor="text1"/>
          <w:sz w:val="28"/>
          <w:szCs w:val="28"/>
        </w:rPr>
        <w:t>2.6.5.</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 xml:space="preserve">Для захоронения </w:t>
      </w:r>
      <w:r w:rsidRPr="001C28D3">
        <w:rPr>
          <w:rFonts w:ascii="Times New Roman" w:eastAsia="Times New Roman" w:hAnsi="Times New Roman" w:cs="Times New Roman"/>
          <w:sz w:val="28"/>
          <w:szCs w:val="28"/>
        </w:rPr>
        <w:t>на отдельно выделенном участке общественного кладбища особой категории граждан необходимо дополнительно представить документы, подтверждающие статус:</w:t>
      </w:r>
    </w:p>
    <w:p w14:paraId="75D5A33A"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военнослужащего, гражданина, призванного на военные сборы, гражданина, пребывавшего в добровольческих формированиях, сотрудника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w:t>
      </w:r>
      <w:r w:rsidRPr="001C28D3">
        <w:rPr>
          <w:rFonts w:ascii="Times New Roman" w:eastAsia="Times New Roman" w:hAnsi="Times New Roman" w:cs="Times New Roman"/>
          <w:sz w:val="28"/>
          <w:szCs w:val="28"/>
        </w:rPr>
        <w:lastRenderedPageBreak/>
        <w:t>полученных при прохождении военной службы (военных сборов, службы),</w:t>
      </w:r>
      <w:r w:rsidRPr="001C28D3">
        <w:rPr>
          <w:rFonts w:ascii="Times New Roman" w:eastAsia="Times New Roman" w:hAnsi="Times New Roman" w:cs="Times New Roman"/>
          <w:sz w:val="28"/>
          <w:szCs w:val="28"/>
        </w:rPr>
        <w:br/>
        <w:t>в период исполнения обязанностей по контракту о пребывании</w:t>
      </w:r>
      <w:r w:rsidRPr="001C28D3">
        <w:rPr>
          <w:rFonts w:ascii="Times New Roman" w:eastAsia="Times New Roman" w:hAnsi="Times New Roman" w:cs="Times New Roman"/>
          <w:sz w:val="28"/>
          <w:szCs w:val="28"/>
        </w:rPr>
        <w:br/>
        <w:t>в добровольческом формировании;</w:t>
      </w:r>
    </w:p>
    <w:p w14:paraId="1FE3EE45"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гражданина, уволенного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имевшего общую продолжительность военной службы в календарном исчислении 20 лет</w:t>
      </w:r>
      <w:r w:rsidRPr="001C28D3">
        <w:rPr>
          <w:rFonts w:ascii="Times New Roman" w:eastAsia="Times New Roman" w:hAnsi="Times New Roman" w:cs="Times New Roman"/>
          <w:sz w:val="28"/>
          <w:szCs w:val="28"/>
        </w:rPr>
        <w:br/>
        <w:t>и более;</w:t>
      </w:r>
    </w:p>
    <w:p w14:paraId="06388CD6"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гражданина, уволенного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w:t>
      </w:r>
      <w:r w:rsidRPr="001C28D3">
        <w:rPr>
          <w:rFonts w:ascii="Times New Roman" w:eastAsia="Times New Roman" w:hAnsi="Times New Roman" w:cs="Times New Roman"/>
          <w:sz w:val="28"/>
          <w:szCs w:val="28"/>
        </w:rPr>
        <w:br/>
        <w:t>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427F90F5"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сотрудника таможенных органов, смерть которого наступила после окончания службы в таможенных органах вследствие увечья (ранения, травмы, контузии), заболевания, полученного в связи с исполнением им должностных обязанностей;</w:t>
      </w:r>
    </w:p>
    <w:p w14:paraId="32E8EF15"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прокурора, гибель или смерть которого наступила в связи с исполнением служебных обязанностей, уволенного со службы прокурора, смерть которого наступила вследствие причинения ему телесных повреждений или иного вреда здоровью в связи с исполнением служебных обязанностей, а также прокурора, уволенного со службы по достижении предельного возраста нахождения на службе, по состоянию здоровья или в связи с организационно-штатными мероприятиями и имевшего стаж службы 20 календарных лет и более;</w:t>
      </w:r>
    </w:p>
    <w:p w14:paraId="2D28B792"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инвалида Великой Отечественной войны и инвалида боевых действий;</w:t>
      </w:r>
    </w:p>
    <w:p w14:paraId="0E1725B2"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участника Великой Отечественной войны;</w:t>
      </w:r>
    </w:p>
    <w:p w14:paraId="290DE659"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ветерана боевых действий;</w:t>
      </w:r>
    </w:p>
    <w:p w14:paraId="154A9F27"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ветерана военной службы.</w:t>
      </w:r>
    </w:p>
    <w:p w14:paraId="6AC86532"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1C28D3">
        <w:rPr>
          <w:rFonts w:ascii="Times New Roman" w:eastAsia="Times New Roman" w:hAnsi="Times New Roman" w:cs="Times New Roman"/>
          <w:color w:val="000000" w:themeColor="text1"/>
          <w:sz w:val="28"/>
          <w:szCs w:val="28"/>
        </w:rPr>
        <w:t>2.6.6.</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color w:val="000000" w:themeColor="text1"/>
          <w:sz w:val="28"/>
          <w:szCs w:val="28"/>
        </w:rPr>
        <w:t>Документы, представленные на иностранном языке, подлежат переводу на русский язык и нотариальному заверению правильности перевода.</w:t>
      </w:r>
    </w:p>
    <w:p w14:paraId="24DF1AB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color w:val="000000" w:themeColor="text1"/>
          <w:sz w:val="28"/>
          <w:szCs w:val="28"/>
        </w:rPr>
        <w:t>2.7.</w:t>
      </w:r>
      <w:r w:rsidRPr="001C28D3">
        <w:rPr>
          <w:rFonts w:ascii="Times New Roman" w:eastAsia="Times New Roman" w:hAnsi="Times New Roman" w:cs="Times New Roman"/>
          <w:color w:val="000000" w:themeColor="text1"/>
          <w:sz w:val="28"/>
          <w:szCs w:val="28"/>
          <w:lang w:val="en-US"/>
        </w:rPr>
        <w:t> </w:t>
      </w:r>
      <w:r w:rsidRPr="001C28D3">
        <w:rPr>
          <w:rFonts w:ascii="Times New Roman" w:eastAsia="Times New Roman" w:hAnsi="Times New Roman" w:cs="Times New Roman"/>
          <w:bCs/>
          <w:color w:val="000000" w:themeColor="text1"/>
          <w:sz w:val="28"/>
          <w:szCs w:val="28"/>
        </w:rPr>
        <w:t>Для получения муниципальной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w:t>
      </w:r>
      <w:r w:rsidRPr="001C28D3">
        <w:rPr>
          <w:rFonts w:ascii="Times New Roman" w:eastAsia="Times New Roman" w:hAnsi="Times New Roman" w:cs="Times New Roman"/>
          <w:bCs/>
          <w:color w:val="000000" w:themeColor="text1"/>
          <w:sz w:val="28"/>
          <w:szCs w:val="28"/>
        </w:rPr>
        <w:br/>
        <w:t>и обязательные для предоставления муниципальной услуги) и подлежащих предоставлению в рамках межведомственного информационного взаимодействия (при технической возможности).</w:t>
      </w:r>
    </w:p>
    <w:p w14:paraId="1E0F9E97"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2.7.1.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Заявитель вправе представить документы (сведения), указанные</w:t>
      </w:r>
      <w:r w:rsidRPr="001C28D3">
        <w:rPr>
          <w:rFonts w:ascii="Times New Roman" w:eastAsia="Times New Roman" w:hAnsi="Times New Roman" w:cs="Times New Roman"/>
          <w:sz w:val="28"/>
          <w:szCs w:val="28"/>
        </w:rPr>
        <w:br/>
        <w:t xml:space="preserve">в </w:t>
      </w:r>
      <w:hyperlink r:id="rId11" w:history="1">
        <w:r w:rsidRPr="001C28D3">
          <w:rPr>
            <w:rFonts w:ascii="Times New Roman" w:eastAsia="Times New Roman" w:hAnsi="Times New Roman" w:cs="Times New Roman"/>
            <w:sz w:val="28"/>
            <w:szCs w:val="28"/>
          </w:rPr>
          <w:t>пункте 2.7</w:t>
        </w:r>
      </w:hyperlink>
      <w:r w:rsidRPr="001C28D3">
        <w:rPr>
          <w:rFonts w:ascii="Times New Roman" w:eastAsia="Times New Roman" w:hAnsi="Times New Roman" w:cs="Times New Roman"/>
          <w:sz w:val="28"/>
          <w:szCs w:val="28"/>
        </w:rPr>
        <w:t>. настоящего регламента, по собственной инициативе.</w:t>
      </w:r>
    </w:p>
    <w:p w14:paraId="5843D9BA"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2.7.2.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При предоставлении муниципальной услуги запрещается требовать от заявителя:</w:t>
      </w:r>
    </w:p>
    <w:p w14:paraId="3E048A5D"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Pr="001C28D3">
        <w:rPr>
          <w:rFonts w:ascii="Times New Roman" w:eastAsia="Times New Roman" w:hAnsi="Times New Roman" w:cs="Times New Roman"/>
          <w:sz w:val="28"/>
          <w:szCs w:val="28"/>
        </w:rPr>
        <w:br/>
        <w:t>с предоставлением муниципальной услуги;</w:t>
      </w:r>
    </w:p>
    <w:p w14:paraId="4F3CEACD"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представления документов и информации, которые в соответствии</w:t>
      </w:r>
      <w:r w:rsidRPr="001C28D3">
        <w:rPr>
          <w:rFonts w:ascii="Times New Roman" w:eastAsia="Times New Roman" w:hAnsi="Times New Roman" w:cs="Times New Roman"/>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1C28D3">
          <w:rPr>
            <w:rFonts w:ascii="Times New Roman" w:eastAsia="Times New Roman" w:hAnsi="Times New Roman" w:cs="Times New Roman"/>
            <w:sz w:val="28"/>
            <w:szCs w:val="28"/>
          </w:rPr>
          <w:t>части 6 статьи 7</w:t>
        </w:r>
      </w:hyperlink>
      <w:r w:rsidRPr="001C28D3">
        <w:rPr>
          <w:rFonts w:ascii="Times New Roman" w:eastAsia="Times New Roman" w:hAnsi="Times New Roman" w:cs="Times New Roman"/>
          <w:sz w:val="28"/>
          <w:szCs w:val="28"/>
        </w:rPr>
        <w:t xml:space="preserve"> Федерального закона № 210-ФЗ;</w:t>
      </w:r>
    </w:p>
    <w:p w14:paraId="6F088C38"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осуществления действий, в том числе согласований, необходимых для получения государственных и муниципальных услуг и связанных</w:t>
      </w:r>
      <w:r w:rsidRPr="001C28D3">
        <w:rPr>
          <w:rFonts w:ascii="Times New Roman" w:eastAsia="Times New Roman" w:hAnsi="Times New Roman" w:cs="Times New Roman"/>
          <w:sz w:val="28"/>
          <w:szCs w:val="28"/>
        </w:rPr>
        <w:b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1C28D3">
          <w:rPr>
            <w:rFonts w:ascii="Times New Roman" w:eastAsia="Times New Roman" w:hAnsi="Times New Roman" w:cs="Times New Roman"/>
            <w:sz w:val="28"/>
            <w:szCs w:val="28"/>
          </w:rPr>
          <w:t>части 1 статьи 9</w:t>
        </w:r>
      </w:hyperlink>
      <w:r w:rsidRPr="001C28D3">
        <w:rPr>
          <w:rFonts w:ascii="Times New Roman" w:eastAsia="Times New Roman" w:hAnsi="Times New Roman" w:cs="Times New Roman"/>
          <w:sz w:val="28"/>
          <w:szCs w:val="28"/>
        </w:rPr>
        <w:t xml:space="preserve"> Федерального закона № 210-ФЗ;</w:t>
      </w:r>
    </w:p>
    <w:p w14:paraId="35F820B4"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представления документов и информации, отсутствие и(или) недостоверность которых не указывались при первоначальном отказе</w:t>
      </w:r>
      <w:r w:rsidRPr="001C28D3">
        <w:rPr>
          <w:rFonts w:ascii="Times New Roman" w:eastAsia="Times New Roman" w:hAnsi="Times New Roman" w:cs="Times New Roman"/>
          <w:sz w:val="28"/>
          <w:szCs w:val="28"/>
        </w:rPr>
        <w:br/>
        <w:t xml:space="preserve">в приеме документов, необходимых для предоставления муниципальной услуги, за исключением случаев, предусмотренных </w:t>
      </w:r>
      <w:hyperlink r:id="rId14" w:history="1">
        <w:r w:rsidRPr="001C28D3">
          <w:rPr>
            <w:rFonts w:ascii="Times New Roman" w:eastAsia="Times New Roman" w:hAnsi="Times New Roman" w:cs="Times New Roman"/>
            <w:sz w:val="28"/>
            <w:szCs w:val="28"/>
          </w:rPr>
          <w:t>пунктом 4 части 1 статьи 7</w:t>
        </w:r>
      </w:hyperlink>
      <w:r w:rsidRPr="001C28D3">
        <w:rPr>
          <w:rFonts w:ascii="Times New Roman" w:eastAsia="Times New Roman" w:hAnsi="Times New Roman" w:cs="Times New Roman"/>
          <w:sz w:val="28"/>
          <w:szCs w:val="28"/>
        </w:rPr>
        <w:t xml:space="preserve"> Федерального закона № 210-ФЗ;</w:t>
      </w:r>
    </w:p>
    <w:p w14:paraId="0B0B63A6"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1C28D3">
          <w:rPr>
            <w:rFonts w:ascii="Times New Roman" w:eastAsia="Times New Roman" w:hAnsi="Times New Roman" w:cs="Times New Roman"/>
            <w:sz w:val="28"/>
            <w:szCs w:val="28"/>
          </w:rPr>
          <w:t>пунктом 7.2 части 1 статьи 16</w:t>
        </w:r>
      </w:hyperlink>
      <w:r w:rsidRPr="001C28D3">
        <w:rPr>
          <w:rFonts w:ascii="Times New Roman" w:eastAsia="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EFA8B01"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2.8.</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CB38BF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Основания для приостановления предоставления муниципальной услуги не предусмотрены.</w:t>
      </w:r>
    </w:p>
    <w:p w14:paraId="0F0C699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2.9.</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Основания для отказа в приеме документов, необходимых для предоставления муниципальной услуги, не предусмотрены.</w:t>
      </w:r>
    </w:p>
    <w:p w14:paraId="6A3B221D" w14:textId="77777777" w:rsidR="001C28D3" w:rsidRPr="001C28D3" w:rsidRDefault="001C28D3" w:rsidP="001C28D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2.10.</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Основаниями для отказа в предоставлении муниципальной услуги являются:</w:t>
      </w:r>
    </w:p>
    <w:p w14:paraId="79989A15" w14:textId="77777777" w:rsidR="001C28D3" w:rsidRPr="001C28D3" w:rsidRDefault="001C28D3" w:rsidP="001C28D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непредставление документов, предусмотренных пунктом 2.6 настоящего регламента;</w:t>
      </w:r>
    </w:p>
    <w:p w14:paraId="6E5C18E1" w14:textId="77777777" w:rsidR="001C28D3" w:rsidRPr="001C28D3" w:rsidRDefault="001C28D3" w:rsidP="001C28D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lastRenderedPageBreak/>
        <w:t>- наличие в представленных документах неполной, искаженной или недостоверной информации;</w:t>
      </w:r>
    </w:p>
    <w:p w14:paraId="5E335650" w14:textId="77777777" w:rsidR="001C28D3" w:rsidRPr="001C28D3" w:rsidRDefault="001C28D3" w:rsidP="001C28D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 отсутствие на истребуемом месте захоронения (родственном, семейном) свободного места для </w:t>
      </w:r>
      <w:proofErr w:type="spellStart"/>
      <w:r w:rsidRPr="001C28D3">
        <w:rPr>
          <w:rFonts w:ascii="Times New Roman" w:eastAsia="Times New Roman" w:hAnsi="Times New Roman" w:cs="Times New Roman"/>
          <w:sz w:val="28"/>
          <w:szCs w:val="28"/>
        </w:rPr>
        <w:t>подзахоронения</w:t>
      </w:r>
      <w:proofErr w:type="spellEnd"/>
      <w:r w:rsidRPr="001C28D3">
        <w:rPr>
          <w:rFonts w:ascii="Times New Roman" w:eastAsia="Times New Roman" w:hAnsi="Times New Roman" w:cs="Times New Roman"/>
          <w:sz w:val="28"/>
          <w:szCs w:val="28"/>
        </w:rPr>
        <w:t xml:space="preserve"> гробом исходя из размера одиночного захоронения;</w:t>
      </w:r>
    </w:p>
    <w:p w14:paraId="72832E86" w14:textId="77777777" w:rsidR="001C28D3" w:rsidRPr="001C28D3" w:rsidRDefault="001C28D3" w:rsidP="001C28D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w:t>
      </w:r>
      <w:proofErr w:type="spellStart"/>
      <w:r w:rsidRPr="001C28D3">
        <w:rPr>
          <w:rFonts w:ascii="Times New Roman" w:eastAsia="Times New Roman" w:hAnsi="Times New Roman" w:cs="Times New Roman"/>
          <w:sz w:val="28"/>
          <w:szCs w:val="28"/>
        </w:rPr>
        <w:t>неистечение</w:t>
      </w:r>
      <w:proofErr w:type="spellEnd"/>
      <w:r w:rsidRPr="001C28D3">
        <w:rPr>
          <w:rFonts w:ascii="Times New Roman" w:eastAsia="Times New Roman" w:hAnsi="Times New Roman" w:cs="Times New Roman"/>
          <w:sz w:val="28"/>
          <w:szCs w:val="28"/>
        </w:rPr>
        <w:t xml:space="preserve"> кладбищенского периода, за исключением </w:t>
      </w:r>
      <w:proofErr w:type="spellStart"/>
      <w:r w:rsidRPr="001C28D3">
        <w:rPr>
          <w:rFonts w:ascii="Times New Roman" w:eastAsia="Times New Roman" w:hAnsi="Times New Roman" w:cs="Times New Roman"/>
          <w:sz w:val="28"/>
          <w:szCs w:val="28"/>
        </w:rPr>
        <w:t>подзахоронения</w:t>
      </w:r>
      <w:proofErr w:type="spellEnd"/>
      <w:r w:rsidRPr="001C28D3">
        <w:rPr>
          <w:rFonts w:ascii="Times New Roman" w:eastAsia="Times New Roman" w:hAnsi="Times New Roman" w:cs="Times New Roman"/>
          <w:sz w:val="28"/>
          <w:szCs w:val="28"/>
        </w:rPr>
        <w:t xml:space="preserve"> урны с прахом в могилу.</w:t>
      </w:r>
    </w:p>
    <w:p w14:paraId="2D9CC75D"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7298F7D9"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Муниципальная услуга предоставляется бесплатно.</w:t>
      </w:r>
    </w:p>
    <w:p w14:paraId="7169417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Максимальный срок ожидания в очереди при подаче запроса</w:t>
      </w:r>
      <w:r w:rsidRPr="001C28D3">
        <w:rPr>
          <w:rFonts w:ascii="Times New Roman" w:eastAsia="Times New Roman" w:hAnsi="Times New Roman" w:cs="Times New Roman"/>
          <w:sz w:val="28"/>
          <w:szCs w:val="28"/>
        </w:rPr>
        <w:br/>
        <w:t>о предоставлении муниципальной услуги и при получении результата предоставления муниципальной услуги составляет не более 15 минут.</w:t>
      </w:r>
    </w:p>
    <w:p w14:paraId="6E0108A2"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Срок регистрации запроса заявителя о предоставлении муниципальной услуги: </w:t>
      </w:r>
    </w:p>
    <w:p w14:paraId="38B514AE"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запрос заявителя о предоставлении муниципальной услуги регистрируется в МКУ «Ритуал» при личном обращении – в день поступления запроса;</w:t>
      </w:r>
    </w:p>
    <w:p w14:paraId="15E72B5C"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Calibri" w:hAnsi="Times New Roman" w:cs="Times New Roman"/>
          <w:sz w:val="28"/>
          <w:szCs w:val="28"/>
        </w:rPr>
        <w:t>-</w:t>
      </w:r>
      <w:r w:rsidRPr="001C28D3">
        <w:rPr>
          <w:rFonts w:ascii="Times New Roman" w:eastAsia="Calibri" w:hAnsi="Times New Roman" w:cs="Times New Roman"/>
          <w:sz w:val="28"/>
          <w:szCs w:val="28"/>
          <w:lang w:val="en-US"/>
        </w:rPr>
        <w:t> </w:t>
      </w:r>
      <w:r w:rsidRPr="001C28D3">
        <w:rPr>
          <w:rFonts w:ascii="Times New Roman" w:eastAsia="Calibri" w:hAnsi="Times New Roman" w:cs="Times New Roman"/>
          <w:sz w:val="28"/>
          <w:szCs w:val="28"/>
        </w:rPr>
        <w:t xml:space="preserve">при направлении запроса почтовой связью </w:t>
      </w:r>
      <w:r w:rsidRPr="001C28D3">
        <w:rPr>
          <w:rFonts w:ascii="Times New Roman" w:eastAsia="Times New Roman" w:hAnsi="Times New Roman" w:cs="Times New Roman"/>
          <w:sz w:val="28"/>
          <w:szCs w:val="28"/>
        </w:rPr>
        <w:t xml:space="preserve">(в случае получения разрешения на перезахоронение останков умершего(ей)) </w:t>
      </w:r>
      <w:r w:rsidRPr="001C28D3">
        <w:rPr>
          <w:rFonts w:ascii="Times New Roman" w:eastAsia="Calibri" w:hAnsi="Times New Roman" w:cs="Times New Roman"/>
          <w:sz w:val="28"/>
          <w:szCs w:val="28"/>
        </w:rPr>
        <w:t>– в день поступления запроса или на следующий рабочий день (в случае направления документов</w:t>
      </w:r>
      <w:r w:rsidRPr="001C28D3">
        <w:rPr>
          <w:rFonts w:ascii="Times New Roman" w:eastAsia="Calibri" w:hAnsi="Times New Roman" w:cs="Times New Roman"/>
          <w:sz w:val="28"/>
          <w:szCs w:val="28"/>
        </w:rPr>
        <w:br/>
        <w:t>в нерабочее время, в выходные, праздничные дни) с момента поступления</w:t>
      </w:r>
      <w:r w:rsidRPr="001C28D3">
        <w:rPr>
          <w:rFonts w:ascii="Times New Roman" w:eastAsia="Calibri" w:hAnsi="Times New Roman" w:cs="Times New Roman"/>
          <w:sz w:val="28"/>
          <w:szCs w:val="28"/>
        </w:rPr>
        <w:br/>
        <w:t>в МКУ «Ритуал».</w:t>
      </w:r>
    </w:p>
    <w:p w14:paraId="60771B39" w14:textId="77777777" w:rsidR="001C28D3" w:rsidRPr="001C28D3" w:rsidRDefault="001C28D3" w:rsidP="001C28D3">
      <w:pPr>
        <w:widowControl w:val="0"/>
        <w:autoSpaceDE w:val="0"/>
        <w:autoSpaceDN w:val="0"/>
        <w:spacing w:after="0" w:line="240" w:lineRule="auto"/>
        <w:ind w:firstLine="567"/>
        <w:jc w:val="both"/>
        <w:rPr>
          <w:rFonts w:ascii="Times New Roman" w:eastAsia="Times New Roman" w:hAnsi="Times New Roman" w:cs="Times New Roman"/>
          <w:sz w:val="28"/>
          <w:szCs w:val="28"/>
          <w:lang w:bidi="ru-RU"/>
        </w:rPr>
      </w:pPr>
      <w:r w:rsidRPr="001C28D3">
        <w:rPr>
          <w:rFonts w:ascii="Times New Roman" w:eastAsia="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w:t>
      </w:r>
      <w:r w:rsidRPr="001C28D3">
        <w:rPr>
          <w:rFonts w:ascii="Times New Roman" w:eastAsia="Times New Roman" w:hAnsi="Times New Roman" w:cs="Times New Roman"/>
          <w:sz w:val="28"/>
          <w:szCs w:val="28"/>
        </w:rPr>
        <w:br/>
        <w:t>о предоставлении муниципальной услуги, информационным стендам</w:t>
      </w:r>
      <w:r w:rsidRPr="001C28D3">
        <w:rPr>
          <w:rFonts w:ascii="Times New Roman" w:eastAsia="Times New Roman" w:hAnsi="Times New Roman" w:cs="Times New Roman"/>
          <w:sz w:val="28"/>
          <w:szCs w:val="28"/>
        </w:rPr>
        <w:br/>
        <w:t xml:space="preserve">с образцами их заполнения и перечнем документов </w:t>
      </w:r>
      <w:r w:rsidRPr="001C28D3">
        <w:rPr>
          <w:rFonts w:ascii="Times New Roman" w:eastAsiaTheme="minorHAnsi" w:hAnsi="Times New Roman" w:cs="Times New Roman"/>
          <w:sz w:val="28"/>
          <w:szCs w:val="28"/>
          <w:lang w:eastAsia="en-US"/>
        </w:rPr>
        <w:t>и (или) информации</w:t>
      </w:r>
      <w:r w:rsidRPr="001C28D3">
        <w:rPr>
          <w:rFonts w:ascii="Times New Roman" w:eastAsia="Times New Roman" w:hAnsi="Times New Roman" w:cs="Times New Roman"/>
          <w:sz w:val="28"/>
          <w:szCs w:val="28"/>
        </w:rPr>
        <w:t>, необходимых для предоставления муниципальной услуги.</w:t>
      </w:r>
    </w:p>
    <w:p w14:paraId="545C3964"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Предоставление муниципальной услуги осуществляется</w:t>
      </w:r>
      <w:r w:rsidRPr="001C28D3">
        <w:rPr>
          <w:rFonts w:ascii="Times New Roman" w:eastAsia="Times New Roman" w:hAnsi="Times New Roman" w:cs="Times New Roman"/>
          <w:sz w:val="28"/>
          <w:szCs w:val="28"/>
        </w:rPr>
        <w:br/>
        <w:t>в специально выделенных для этих целей помещениях МКУ «Ритуал».</w:t>
      </w:r>
    </w:p>
    <w:p w14:paraId="71128971"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6F2FA544"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Помещения размещаются преимущественно на нижних, предпочтительнее на первых, этажах здания с предоставлением доступа</w:t>
      </w:r>
      <w:r w:rsidRPr="001C28D3">
        <w:rPr>
          <w:rFonts w:ascii="Times New Roman" w:eastAsia="Times New Roman" w:hAnsi="Times New Roman" w:cs="Times New Roman"/>
          <w:sz w:val="28"/>
          <w:szCs w:val="28"/>
        </w:rPr>
        <w:br/>
        <w:t>в помещение инвалидам.</w:t>
      </w:r>
    </w:p>
    <w:p w14:paraId="11E40D3A"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Здание (помещение) оборудуется информационной табличкой (вывеской), содержащей полное наименование МКУ «Ритуал», а также информацию о режиме работы.</w:t>
      </w:r>
    </w:p>
    <w:p w14:paraId="74DC36B8"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2.14.5.</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Вход в здание (помещение) и выход из него оборудуются </w:t>
      </w:r>
      <w:r w:rsidRPr="001C28D3">
        <w:rPr>
          <w:rFonts w:ascii="Times New Roman" w:eastAsia="Times New Roman" w:hAnsi="Times New Roman" w:cs="Times New Roman"/>
          <w:sz w:val="28"/>
          <w:szCs w:val="28"/>
        </w:rPr>
        <w:lastRenderedPageBreak/>
        <w:t>лестницами с поручнями и пандусами для передвижения детских</w:t>
      </w:r>
      <w:r w:rsidRPr="001C28D3">
        <w:rPr>
          <w:rFonts w:ascii="Times New Roman" w:eastAsia="Times New Roman" w:hAnsi="Times New Roman" w:cs="Times New Roman"/>
          <w:sz w:val="28"/>
          <w:szCs w:val="28"/>
        </w:rPr>
        <w:br/>
        <w:t>и инвалидных колясок.</w:t>
      </w:r>
    </w:p>
    <w:p w14:paraId="3F2C2A14"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2.14.6.</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 помещении организуется бесплатный туалет для посетителей, в том числе туалет, предназначенный для инвалидов.</w:t>
      </w:r>
    </w:p>
    <w:p w14:paraId="1C571736"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2.14.7.</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При необходимости, работником МКУ «Ритуал», инвалиду оказывается помощь в преодолении барьеров при получении муниципальной услуги в интересах заявителей.</w:t>
      </w:r>
    </w:p>
    <w:p w14:paraId="54223334"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2.14.8.</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Вход в помещение и места ожидания оборудуются кнопками,</w:t>
      </w:r>
      <w:r w:rsidRPr="001C28D3">
        <w:rPr>
          <w:rFonts w:ascii="Times New Roman" w:eastAsia="Times New Roman" w:hAnsi="Times New Roman" w:cs="Times New Roman"/>
          <w:sz w:val="28"/>
          <w:szCs w:val="28"/>
        </w:rPr>
        <w:br/>
        <w:t>а также содержат информацию о контактных номерах телефонов вызова работника для сопровождения инвалида.</w:t>
      </w:r>
    </w:p>
    <w:p w14:paraId="3F1341C2"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2.14.9.</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Дублирование необходимой для инвалидов звуковой</w:t>
      </w:r>
      <w:r w:rsidRPr="001C28D3">
        <w:rPr>
          <w:rFonts w:ascii="Times New Roman" w:eastAsia="Times New Roman" w:hAnsi="Times New Roman" w:cs="Times New Roman"/>
          <w:sz w:val="28"/>
          <w:szCs w:val="28"/>
        </w:rPr>
        <w:br/>
        <w:t>и зрительной информации, а также надписей, знаков и иной текстовой</w:t>
      </w:r>
      <w:r w:rsidRPr="001C28D3">
        <w:rPr>
          <w:rFonts w:ascii="Times New Roman" w:eastAsia="Times New Roman" w:hAnsi="Times New Roman" w:cs="Times New Roman"/>
          <w:sz w:val="28"/>
          <w:szCs w:val="28"/>
        </w:rPr>
        <w:br/>
        <w:t xml:space="preserve">и графической информации знаками, выполненными рельефно-точечным шрифтом Брайля, допуск сурдопереводчика и </w:t>
      </w:r>
      <w:proofErr w:type="spellStart"/>
      <w:r w:rsidRPr="001C28D3">
        <w:rPr>
          <w:rFonts w:ascii="Times New Roman" w:eastAsia="Times New Roman" w:hAnsi="Times New Roman" w:cs="Times New Roman"/>
          <w:sz w:val="28"/>
          <w:szCs w:val="28"/>
        </w:rPr>
        <w:t>тифлосурдопереводчика</w:t>
      </w:r>
      <w:proofErr w:type="spellEnd"/>
      <w:r w:rsidRPr="001C28D3">
        <w:rPr>
          <w:rFonts w:ascii="Times New Roman" w:eastAsia="Times New Roman" w:hAnsi="Times New Roman" w:cs="Times New Roman"/>
          <w:sz w:val="28"/>
          <w:szCs w:val="28"/>
        </w:rPr>
        <w:t>.</w:t>
      </w:r>
    </w:p>
    <w:p w14:paraId="60CE9095"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2.14.10.</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F8D8D8D"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2.14.11.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Характеристики помещений приема и выдачи документов</w:t>
      </w:r>
      <w:r w:rsidRPr="001C28D3">
        <w:rPr>
          <w:rFonts w:ascii="Times New Roman" w:eastAsia="Times New Roman" w:hAnsi="Times New Roman" w:cs="Times New Roman"/>
          <w:sz w:val="28"/>
          <w:szCs w:val="28"/>
        </w:rPr>
        <w:br/>
        <w:t>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247C49DE"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2.14.12.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Помещения приема и выдачи документов должны предусматривать места для ожидания, информирования и приема заявителей.</w:t>
      </w:r>
    </w:p>
    <w:p w14:paraId="4F2A9600"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2.14.13.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FC95B5D"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2.14.14.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AC2BEB3" w14:textId="77777777" w:rsidR="001C28D3" w:rsidRPr="001C28D3" w:rsidRDefault="001C28D3" w:rsidP="001C28D3">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1C28D3">
        <w:rPr>
          <w:rFonts w:ascii="Times New Roman" w:eastAsia="Times New Roman" w:hAnsi="Times New Roman" w:cs="Times New Roman"/>
          <w:sz w:val="28"/>
          <w:szCs w:val="28"/>
          <w:lang w:val="x-none" w:eastAsia="x-none"/>
        </w:rPr>
        <w:t>2.1</w:t>
      </w:r>
      <w:r w:rsidRPr="001C28D3">
        <w:rPr>
          <w:rFonts w:ascii="Times New Roman" w:eastAsia="Times New Roman" w:hAnsi="Times New Roman" w:cs="Times New Roman"/>
          <w:sz w:val="28"/>
          <w:szCs w:val="28"/>
          <w:lang w:eastAsia="x-none"/>
        </w:rPr>
        <w:t>5</w:t>
      </w:r>
      <w:r w:rsidRPr="001C28D3">
        <w:rPr>
          <w:rFonts w:ascii="Times New Roman" w:eastAsia="Times New Roman" w:hAnsi="Times New Roman" w:cs="Times New Roman"/>
          <w:sz w:val="28"/>
          <w:szCs w:val="28"/>
          <w:lang w:val="x-none" w:eastAsia="x-none"/>
        </w:rPr>
        <w:t>.</w:t>
      </w:r>
      <w:r w:rsidRPr="001C28D3">
        <w:rPr>
          <w:rFonts w:ascii="Times New Roman" w:eastAsia="Times New Roman" w:hAnsi="Times New Roman" w:cs="Times New Roman"/>
          <w:sz w:val="28"/>
          <w:szCs w:val="28"/>
          <w:lang w:val="en-US" w:eastAsia="x-none"/>
        </w:rPr>
        <w:t> </w:t>
      </w:r>
      <w:r w:rsidRPr="001C28D3">
        <w:rPr>
          <w:rFonts w:ascii="Times New Roman" w:eastAsia="Times New Roman" w:hAnsi="Times New Roman" w:cs="Times New Roman"/>
          <w:sz w:val="28"/>
          <w:szCs w:val="28"/>
          <w:lang w:val="x-none" w:eastAsia="x-none"/>
        </w:rPr>
        <w:t>Показатели доступности и качества</w:t>
      </w:r>
      <w:r w:rsidRPr="001C28D3">
        <w:rPr>
          <w:rFonts w:ascii="Times New Roman" w:eastAsia="Times New Roman" w:hAnsi="Times New Roman" w:cs="Times New Roman"/>
          <w:sz w:val="28"/>
          <w:szCs w:val="28"/>
          <w:lang w:eastAsia="x-none"/>
        </w:rPr>
        <w:t xml:space="preserve"> муниципальной</w:t>
      </w:r>
      <w:r w:rsidRPr="001C28D3">
        <w:rPr>
          <w:rFonts w:ascii="Times New Roman" w:eastAsia="Times New Roman" w:hAnsi="Times New Roman" w:cs="Times New Roman"/>
          <w:sz w:val="28"/>
          <w:szCs w:val="28"/>
          <w:lang w:val="x-none" w:eastAsia="x-none"/>
        </w:rPr>
        <w:t xml:space="preserve"> услуги</w:t>
      </w:r>
      <w:r w:rsidRPr="001C28D3">
        <w:rPr>
          <w:rFonts w:ascii="Times New Roman" w:eastAsia="Times New Roman" w:hAnsi="Times New Roman" w:cs="Times New Roman"/>
          <w:sz w:val="28"/>
          <w:szCs w:val="28"/>
          <w:lang w:eastAsia="x-none"/>
        </w:rPr>
        <w:t>.</w:t>
      </w:r>
    </w:p>
    <w:p w14:paraId="7C1AB08A" w14:textId="77777777" w:rsidR="001C28D3" w:rsidRPr="001C28D3" w:rsidRDefault="001C28D3" w:rsidP="001C28D3">
      <w:pPr>
        <w:tabs>
          <w:tab w:val="left" w:pos="142"/>
          <w:tab w:val="left" w:pos="284"/>
        </w:tabs>
        <w:spacing w:after="0" w:line="240" w:lineRule="auto"/>
        <w:ind w:firstLine="709"/>
        <w:jc w:val="both"/>
        <w:rPr>
          <w:rFonts w:ascii="Times New Roman" w:eastAsia="Times New Roman" w:hAnsi="Times New Roman" w:cs="Times New Roman"/>
          <w:sz w:val="28"/>
          <w:szCs w:val="28"/>
          <w:lang w:val="x-none" w:eastAsia="x-none"/>
        </w:rPr>
      </w:pPr>
      <w:r w:rsidRPr="001C28D3">
        <w:rPr>
          <w:rFonts w:ascii="Times New Roman" w:eastAsia="Times New Roman" w:hAnsi="Times New Roman" w:cs="Times New Roman"/>
          <w:sz w:val="28"/>
          <w:szCs w:val="28"/>
          <w:lang w:val="x-none" w:eastAsia="x-none"/>
        </w:rPr>
        <w:t>2.1</w:t>
      </w:r>
      <w:r w:rsidRPr="001C28D3">
        <w:rPr>
          <w:rFonts w:ascii="Times New Roman" w:eastAsia="Times New Roman" w:hAnsi="Times New Roman" w:cs="Times New Roman"/>
          <w:sz w:val="28"/>
          <w:szCs w:val="28"/>
          <w:lang w:eastAsia="x-none"/>
        </w:rPr>
        <w:t>5</w:t>
      </w:r>
      <w:r w:rsidRPr="001C28D3">
        <w:rPr>
          <w:rFonts w:ascii="Times New Roman" w:eastAsia="Times New Roman" w:hAnsi="Times New Roman" w:cs="Times New Roman"/>
          <w:sz w:val="28"/>
          <w:szCs w:val="28"/>
          <w:lang w:val="x-none" w:eastAsia="x-none"/>
        </w:rPr>
        <w:t>.1.</w:t>
      </w:r>
      <w:r w:rsidRPr="001C28D3">
        <w:rPr>
          <w:rFonts w:ascii="Times New Roman" w:eastAsia="Times New Roman" w:hAnsi="Times New Roman" w:cs="Times New Roman"/>
          <w:sz w:val="28"/>
          <w:szCs w:val="28"/>
          <w:lang w:val="en-US" w:eastAsia="x-none"/>
        </w:rPr>
        <w:t> </w:t>
      </w:r>
      <w:r w:rsidRPr="001C28D3">
        <w:rPr>
          <w:rFonts w:ascii="Times New Roman" w:eastAsia="Times New Roman" w:hAnsi="Times New Roman" w:cs="Times New Roman"/>
          <w:sz w:val="28"/>
          <w:szCs w:val="28"/>
          <w:lang w:val="x-none" w:eastAsia="x-none"/>
        </w:rPr>
        <w:t xml:space="preserve">Показатели доступности </w:t>
      </w:r>
      <w:r w:rsidRPr="001C28D3">
        <w:rPr>
          <w:rFonts w:ascii="Times New Roman" w:eastAsia="Times New Roman" w:hAnsi="Times New Roman" w:cs="Times New Roman"/>
          <w:sz w:val="28"/>
          <w:szCs w:val="28"/>
          <w:lang w:eastAsia="x-none"/>
        </w:rPr>
        <w:t>муниципальной</w:t>
      </w:r>
      <w:r w:rsidRPr="001C28D3">
        <w:rPr>
          <w:rFonts w:ascii="Times New Roman" w:eastAsia="Times New Roman" w:hAnsi="Times New Roman" w:cs="Times New Roman"/>
          <w:sz w:val="28"/>
          <w:szCs w:val="28"/>
          <w:lang w:val="x-none" w:eastAsia="x-none"/>
        </w:rPr>
        <w:t xml:space="preserve"> услуги</w:t>
      </w:r>
      <w:r w:rsidRPr="001C28D3">
        <w:rPr>
          <w:rFonts w:ascii="Times New Roman" w:eastAsia="Times New Roman" w:hAnsi="Times New Roman" w:cs="Times New Roman"/>
          <w:sz w:val="28"/>
          <w:szCs w:val="28"/>
          <w:lang w:eastAsia="x-none"/>
        </w:rPr>
        <w:t xml:space="preserve"> (общие, применимые в отношении всех заявителей)</w:t>
      </w:r>
      <w:r w:rsidRPr="001C28D3">
        <w:rPr>
          <w:rFonts w:ascii="Times New Roman" w:eastAsia="Times New Roman" w:hAnsi="Times New Roman" w:cs="Times New Roman"/>
          <w:sz w:val="28"/>
          <w:szCs w:val="28"/>
          <w:lang w:val="x-none" w:eastAsia="x-none"/>
        </w:rPr>
        <w:t>:</w:t>
      </w:r>
    </w:p>
    <w:p w14:paraId="26F3A455"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транспортная доступность к месту предоставления муниципальной услуги;</w:t>
      </w:r>
    </w:p>
    <w:p w14:paraId="6BF410A4"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наличие указателей, обеспечивающих беспрепятственный доступ</w:t>
      </w:r>
      <w:r w:rsidRPr="001C28D3">
        <w:rPr>
          <w:rFonts w:ascii="Times New Roman" w:eastAsia="Times New Roman" w:hAnsi="Times New Roman" w:cs="Times New Roman"/>
          <w:sz w:val="28"/>
          <w:szCs w:val="28"/>
        </w:rPr>
        <w:br/>
        <w:t>к помещениям, в которых предоставляется муниципальная услуга;</w:t>
      </w:r>
    </w:p>
    <w:p w14:paraId="0D2F5386"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возможность получения полной и достоверной информации</w:t>
      </w:r>
      <w:r w:rsidRPr="001C28D3">
        <w:rPr>
          <w:rFonts w:ascii="Times New Roman" w:eastAsia="Times New Roman" w:hAnsi="Times New Roman" w:cs="Times New Roman"/>
          <w:sz w:val="28"/>
          <w:szCs w:val="28"/>
        </w:rPr>
        <w:br/>
        <w:t>о муниципальной услуге в МКУ «Ритуал» по телефону, на официальном сайте Администрации;</w:t>
      </w:r>
    </w:p>
    <w:p w14:paraId="6BA3FD8A"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предоставление муниципальной услуги любым доступным способом, </w:t>
      </w:r>
      <w:r w:rsidRPr="001C28D3">
        <w:rPr>
          <w:rFonts w:ascii="Times New Roman" w:eastAsia="Times New Roman" w:hAnsi="Times New Roman" w:cs="Times New Roman"/>
          <w:sz w:val="28"/>
          <w:szCs w:val="28"/>
        </w:rPr>
        <w:lastRenderedPageBreak/>
        <w:t>предусмотренным действующим законодательством;</w:t>
      </w:r>
    </w:p>
    <w:p w14:paraId="0D428A60" w14:textId="77777777" w:rsidR="001C28D3" w:rsidRPr="001C28D3" w:rsidRDefault="001C28D3" w:rsidP="001C28D3">
      <w:pPr>
        <w:widowControl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обеспечение для заявителя возможности получения информации</w:t>
      </w:r>
      <w:r w:rsidRPr="001C28D3">
        <w:rPr>
          <w:rFonts w:ascii="Times New Roman" w:eastAsia="Times New Roman" w:hAnsi="Times New Roman" w:cs="Times New Roman"/>
          <w:sz w:val="28"/>
          <w:szCs w:val="28"/>
        </w:rPr>
        <w:br/>
        <w:t>о ходе и результате предоставления муниципальной услуги с использованием ЕПГУ и (или) ПГУ ЛО (при наличии технической возможности).</w:t>
      </w:r>
    </w:p>
    <w:p w14:paraId="4CC34670"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2.15.2.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Показатели доступности муниципальной услуги (специальные, применимые в отношении инвалидов):</w:t>
      </w:r>
    </w:p>
    <w:p w14:paraId="7A720E0D"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наличие инфраструктуры, указанной в </w:t>
      </w:r>
      <w:hyperlink w:anchor="P200" w:history="1">
        <w:r w:rsidRPr="001C28D3">
          <w:rPr>
            <w:rFonts w:ascii="Times New Roman" w:eastAsia="Times New Roman" w:hAnsi="Times New Roman" w:cs="Times New Roman"/>
            <w:sz w:val="28"/>
            <w:szCs w:val="28"/>
          </w:rPr>
          <w:t>п. 2.14</w:t>
        </w:r>
      </w:hyperlink>
      <w:r w:rsidRPr="001C28D3">
        <w:rPr>
          <w:rFonts w:ascii="Times New Roman" w:eastAsia="Times New Roman" w:hAnsi="Times New Roman" w:cs="Times New Roman"/>
          <w:sz w:val="28"/>
          <w:szCs w:val="28"/>
        </w:rPr>
        <w:t xml:space="preserve"> настоящего регламента;</w:t>
      </w:r>
    </w:p>
    <w:p w14:paraId="049200FD"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исполнение требований доступности услуг для инвалидов;</w:t>
      </w:r>
    </w:p>
    <w:p w14:paraId="703C8B8D"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обеспечение беспрепятственного доступа инвалидов к помещениям,</w:t>
      </w:r>
      <w:r w:rsidRPr="001C28D3">
        <w:rPr>
          <w:rFonts w:ascii="Times New Roman" w:eastAsia="Times New Roman" w:hAnsi="Times New Roman" w:cs="Times New Roman"/>
          <w:sz w:val="28"/>
          <w:szCs w:val="28"/>
        </w:rPr>
        <w:br/>
        <w:t>в которых предоставляется муниципальная услуга.</w:t>
      </w:r>
    </w:p>
    <w:p w14:paraId="5DC28F6A"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2.15.3.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Показатели качества муниципальной услуги:</w:t>
      </w:r>
    </w:p>
    <w:p w14:paraId="0C04C4A1"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соблюдение срока предоставления муниципальной услуги;</w:t>
      </w:r>
    </w:p>
    <w:p w14:paraId="2DF81647"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соблюдение времени ожидания в очереди при подаче заявления</w:t>
      </w:r>
      <w:r w:rsidRPr="001C28D3">
        <w:rPr>
          <w:rFonts w:ascii="Times New Roman" w:eastAsia="Times New Roman" w:hAnsi="Times New Roman" w:cs="Times New Roman"/>
          <w:sz w:val="28"/>
          <w:szCs w:val="28"/>
        </w:rPr>
        <w:br/>
        <w:t>и получении результата;</w:t>
      </w:r>
    </w:p>
    <w:p w14:paraId="217B67B4"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осуществление не более одного обращения заявителя к должностным лицам МКУ «Ритуал» при подаче документов на получение муниципальной услуги и не более одного обращения при получении результата;</w:t>
      </w:r>
    </w:p>
    <w:p w14:paraId="164629ED"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отсутствие жалоб на действия или бездействие должностных лиц МКУ «Ритуал», поданных в установленном порядке.</w:t>
      </w:r>
    </w:p>
    <w:p w14:paraId="1CC33228" w14:textId="77777777" w:rsidR="001C28D3" w:rsidRPr="001C28D3" w:rsidRDefault="001C28D3" w:rsidP="001C28D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C28D3">
        <w:rPr>
          <w:rFonts w:ascii="Times New Roman" w:eastAsia="Calibri" w:hAnsi="Times New Roman" w:cs="Times New Roman"/>
          <w:sz w:val="28"/>
          <w:szCs w:val="28"/>
        </w:rPr>
        <w:t>2.16.</w:t>
      </w:r>
      <w:r w:rsidRPr="001C28D3">
        <w:rPr>
          <w:rFonts w:ascii="Times New Roman" w:eastAsia="Calibri" w:hAnsi="Times New Roman" w:cs="Times New Roman"/>
          <w:sz w:val="28"/>
          <w:szCs w:val="28"/>
          <w:lang w:val="en-US"/>
        </w:rPr>
        <w:t> </w:t>
      </w:r>
      <w:r w:rsidRPr="001C28D3">
        <w:rPr>
          <w:rFonts w:ascii="Times New Roman" w:eastAsia="Calibri" w:hAnsi="Times New Roman" w:cs="Times New Roman"/>
          <w:sz w:val="28"/>
          <w:szCs w:val="28"/>
        </w:rPr>
        <w:t>Получение услуг, которые являются необходимыми</w:t>
      </w:r>
      <w:r w:rsidRPr="001C28D3">
        <w:rPr>
          <w:rFonts w:ascii="Times New Roman" w:eastAsia="Calibri" w:hAnsi="Times New Roman" w:cs="Times New Roman"/>
          <w:sz w:val="28"/>
          <w:szCs w:val="28"/>
        </w:rPr>
        <w:br/>
        <w:t xml:space="preserve">и обязательными для предоставления муниципальной услуги, не требуется. </w:t>
      </w:r>
    </w:p>
    <w:p w14:paraId="0767DFD5"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2.17.</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Иные требования, в том числе учитывающие особенности предоставления муниципальной услуги по экстерриториальному принципу</w:t>
      </w:r>
      <w:r w:rsidRPr="001C28D3">
        <w:rPr>
          <w:rFonts w:ascii="Times New Roman" w:eastAsia="Times New Roman" w:hAnsi="Times New Roman" w:cs="Times New Roman"/>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3702A3CE"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2.17.1.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Предоставление услуги по экстерриториальному принципу не предусмотрено.</w:t>
      </w:r>
    </w:p>
    <w:p w14:paraId="7B52DCDD"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2.17.2.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Предоставление муниципальной услуги в электронной форме не предусмотрено.</w:t>
      </w:r>
    </w:p>
    <w:p w14:paraId="34F011FB"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78EEA239" w14:textId="77777777" w:rsidR="001C28D3" w:rsidRPr="001C28D3" w:rsidRDefault="001C28D3" w:rsidP="001C28D3">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bookmarkStart w:id="19" w:name="Par224"/>
      <w:bookmarkEnd w:id="19"/>
      <w:r w:rsidRPr="001C28D3">
        <w:rPr>
          <w:rFonts w:ascii="Times New Roman" w:eastAsia="Times New Roman" w:hAnsi="Times New Roman" w:cs="Times New Roman"/>
          <w:b/>
          <w:sz w:val="28"/>
          <w:szCs w:val="28"/>
        </w:rPr>
        <w:t>3. Состав, последовательность и сроки выполнения</w:t>
      </w:r>
    </w:p>
    <w:p w14:paraId="75D24EF4" w14:textId="77777777" w:rsidR="001C28D3" w:rsidRPr="001C28D3" w:rsidRDefault="001C28D3" w:rsidP="001C28D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1C28D3">
        <w:rPr>
          <w:rFonts w:ascii="Times New Roman" w:eastAsia="Times New Roman" w:hAnsi="Times New Roman" w:cs="Times New Roman"/>
          <w:b/>
          <w:sz w:val="28"/>
          <w:szCs w:val="28"/>
        </w:rPr>
        <w:t>административных процедур, требования к порядку их выполнения</w:t>
      </w:r>
    </w:p>
    <w:p w14:paraId="202BD65C" w14:textId="77777777" w:rsidR="001C28D3" w:rsidRPr="001C28D3" w:rsidRDefault="001C28D3" w:rsidP="001C28D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p>
    <w:p w14:paraId="4CCB5AAB"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w:t>
      </w:r>
    </w:p>
    <w:p w14:paraId="3062246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прием и регистрация заявления о предоставлении муниципальной услуги;</w:t>
      </w:r>
    </w:p>
    <w:p w14:paraId="401AFB1A"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рассмотрение документов о предоставлении муниципальной услуги;</w:t>
      </w:r>
    </w:p>
    <w:p w14:paraId="661FE81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выдача результата предоставления муниципальной услуги.</w:t>
      </w:r>
    </w:p>
    <w:p w14:paraId="7116A2E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Прием и регистрация заявления о предоставлении муниципальной услуги.</w:t>
      </w:r>
    </w:p>
    <w:p w14:paraId="0C753445"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Основанием для начала административного действия является поступление в МКУ «Ритуал» заявления и пакета документов, предусмотренных </w:t>
      </w:r>
      <w:hyperlink w:anchor="P99" w:history="1">
        <w:r w:rsidRPr="001C28D3">
          <w:rPr>
            <w:rFonts w:ascii="Times New Roman" w:eastAsia="Times New Roman" w:hAnsi="Times New Roman" w:cs="Times New Roman"/>
            <w:sz w:val="28"/>
            <w:szCs w:val="28"/>
          </w:rPr>
          <w:t>п. 2.6</w:t>
        </w:r>
      </w:hyperlink>
      <w:r w:rsidRPr="001C28D3">
        <w:rPr>
          <w:rFonts w:ascii="Times New Roman" w:eastAsia="Times New Roman" w:hAnsi="Times New Roman" w:cs="Times New Roman"/>
          <w:sz w:val="28"/>
          <w:szCs w:val="28"/>
        </w:rPr>
        <w:t>. настоящего регламента.</w:t>
      </w:r>
    </w:p>
    <w:p w14:paraId="0762EA5A"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lastRenderedPageBreak/>
        <w:t>Содержание административного действия, продолжительность и (или) максимальный срок его выполнения:</w:t>
      </w:r>
    </w:p>
    <w:p w14:paraId="78C52368"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При представлении документов лично заявителем специалист МКУ «Ритуал» на копии запроса ставит отметку о приеме запроса: должность, фамилию, инициалы, подпись, дату приема запроса.</w:t>
      </w:r>
    </w:p>
    <w:p w14:paraId="3DEC4D22"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Прием и регистрация документов осуществляется в день их поступления </w:t>
      </w:r>
      <w:r w:rsidRPr="001C28D3">
        <w:rPr>
          <w:rFonts w:ascii="Times New Roman" w:eastAsia="Calibri" w:hAnsi="Times New Roman" w:cs="Times New Roman"/>
          <w:sz w:val="28"/>
          <w:szCs w:val="28"/>
        </w:rPr>
        <w:t>либо на следующий рабочий день (в случае направления документов почтовым отправлением в нерабочее время, в выходные, праздничные дни)</w:t>
      </w:r>
      <w:r w:rsidRPr="001C28D3">
        <w:rPr>
          <w:rFonts w:ascii="Times New Roman" w:eastAsia="Calibri" w:hAnsi="Times New Roman" w:cs="Times New Roman"/>
          <w:sz w:val="28"/>
          <w:szCs w:val="28"/>
        </w:rPr>
        <w:br/>
      </w:r>
      <w:r w:rsidRPr="001C28D3">
        <w:rPr>
          <w:rFonts w:ascii="Times New Roman" w:eastAsia="Times New Roman" w:hAnsi="Times New Roman" w:cs="Times New Roman"/>
          <w:sz w:val="28"/>
          <w:szCs w:val="28"/>
        </w:rPr>
        <w:t xml:space="preserve">в ответственный орган в </w:t>
      </w:r>
      <w:bookmarkStart w:id="20" w:name="_Hlk197436771"/>
      <w:r w:rsidRPr="001C28D3">
        <w:rPr>
          <w:rFonts w:ascii="Times New Roman" w:eastAsia="Times New Roman" w:hAnsi="Times New Roman" w:cs="Times New Roman"/>
          <w:sz w:val="28"/>
          <w:szCs w:val="28"/>
        </w:rPr>
        <w:t>Книге регистрации захоронений (захоронений урн</w:t>
      </w:r>
      <w:r w:rsidRPr="001C28D3">
        <w:rPr>
          <w:rFonts w:ascii="Times New Roman" w:eastAsia="Times New Roman" w:hAnsi="Times New Roman" w:cs="Times New Roman"/>
          <w:sz w:val="28"/>
          <w:szCs w:val="28"/>
        </w:rPr>
        <w:br/>
        <w:t>с прахом)</w:t>
      </w:r>
      <w:bookmarkEnd w:id="20"/>
      <w:r w:rsidRPr="001C28D3">
        <w:rPr>
          <w:rFonts w:ascii="Times New Roman" w:eastAsia="Times New Roman" w:hAnsi="Times New Roman" w:cs="Times New Roman"/>
          <w:sz w:val="28"/>
          <w:szCs w:val="28"/>
        </w:rPr>
        <w:t>, затем документы передаются на исполнение специалисту.</w:t>
      </w:r>
    </w:p>
    <w:p w14:paraId="2D57F109"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Результат выполнения административной процедуры: регистрация заявления о предоставлении муниципальной услуги и передача на исполнение специалисту МКУ «Ритуал».</w:t>
      </w:r>
    </w:p>
    <w:p w14:paraId="21C6BE63"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Рассмотрение документов о предоставлении муниципальной услуги.</w:t>
      </w:r>
    </w:p>
    <w:p w14:paraId="6082A6D1"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Основанием для начала административного действия является поступление зарегистрированного заявления с приложенными документами специалисту МКУ «Ритуал».</w:t>
      </w:r>
    </w:p>
    <w:p w14:paraId="0F468B60"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Содержание административного действия, продолжительность и(или) максимальный срок его выполнения: рассмотрение заявления и приложенных документов осуществляет специалист МКУ «Ритуал» в день их поступления.</w:t>
      </w:r>
    </w:p>
    <w:p w14:paraId="205DA77C"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При рассмотрении поступивших в МКУ «Ритуал» заявлений</w:t>
      </w:r>
      <w:r w:rsidRPr="001C28D3">
        <w:rPr>
          <w:rFonts w:ascii="Times New Roman" w:eastAsia="Times New Roman" w:hAnsi="Times New Roman" w:cs="Times New Roman"/>
          <w:sz w:val="28"/>
          <w:szCs w:val="28"/>
        </w:rPr>
        <w:br/>
        <w:t>и документов специалист выявляет отсутствие оснований для отказа</w:t>
      </w:r>
      <w:r w:rsidRPr="001C28D3">
        <w:rPr>
          <w:rFonts w:ascii="Times New Roman" w:eastAsia="Times New Roman" w:hAnsi="Times New Roman" w:cs="Times New Roman"/>
          <w:sz w:val="28"/>
          <w:szCs w:val="28"/>
        </w:rPr>
        <w:br/>
        <w:t xml:space="preserve">в предоставлении муниципальной услуги, предусмотренных </w:t>
      </w:r>
      <w:hyperlink w:anchor="Par168" w:history="1">
        <w:r w:rsidRPr="001C28D3">
          <w:rPr>
            <w:rFonts w:ascii="Times New Roman" w:eastAsia="Times New Roman" w:hAnsi="Times New Roman" w:cs="Times New Roman"/>
            <w:sz w:val="28"/>
            <w:szCs w:val="28"/>
          </w:rPr>
          <w:t>пунктом 2.</w:t>
        </w:r>
      </w:hyperlink>
      <w:r w:rsidRPr="001C28D3">
        <w:rPr>
          <w:rFonts w:ascii="Times New Roman" w:eastAsia="Times New Roman" w:hAnsi="Times New Roman" w:cs="Times New Roman"/>
          <w:sz w:val="28"/>
          <w:szCs w:val="28"/>
        </w:rPr>
        <w:t>10. настоящего регламента, в том числе проверяет правильность оформления представленных документов, определяет их соответствие требованиям законодательства Российской Федерации.</w:t>
      </w:r>
    </w:p>
    <w:p w14:paraId="43EF1012"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По результатам рассмотрения представленных заявителем документов специалист МКУ «Ритуал» оформляет разрешение на захоронение умершего на новом месте действующего общественного кладбища на территории муниципального образования </w:t>
      </w:r>
      <w:r w:rsidRPr="001C28D3">
        <w:rPr>
          <w:rFonts w:ascii="Times New Roman" w:eastAsia="Times New Roman" w:hAnsi="Times New Roman" w:cs="Times New Roman"/>
          <w:color w:val="000000" w:themeColor="text1"/>
          <w:sz w:val="28"/>
          <w:szCs w:val="28"/>
        </w:rPr>
        <w:t>(Приложение № 6 к административному регламенту)</w:t>
      </w:r>
      <w:r w:rsidRPr="001C28D3">
        <w:rPr>
          <w:rFonts w:ascii="Times New Roman" w:eastAsia="Times New Roman" w:hAnsi="Times New Roman" w:cs="Times New Roman"/>
          <w:sz w:val="28"/>
          <w:szCs w:val="28"/>
        </w:rPr>
        <w:t xml:space="preserve">/ разрешение на захоронение умершего в родственную могилу (на захоронение урны с прахом в родственную могилу) </w:t>
      </w:r>
      <w:r w:rsidRPr="001C28D3">
        <w:rPr>
          <w:rFonts w:ascii="Times New Roman" w:eastAsia="Times New Roman" w:hAnsi="Times New Roman" w:cs="Times New Roman"/>
          <w:color w:val="000000" w:themeColor="text1"/>
          <w:sz w:val="28"/>
          <w:szCs w:val="28"/>
        </w:rPr>
        <w:t>(Приложение № 7</w:t>
      </w:r>
      <w:r w:rsidRPr="001C28D3">
        <w:rPr>
          <w:rFonts w:ascii="Times New Roman" w:eastAsia="Times New Roman" w:hAnsi="Times New Roman" w:cs="Times New Roman"/>
          <w:color w:val="000000" w:themeColor="text1"/>
          <w:sz w:val="28"/>
          <w:szCs w:val="28"/>
        </w:rPr>
        <w:br/>
        <w:t>к административному регламенту)</w:t>
      </w:r>
      <w:r w:rsidRPr="001C28D3">
        <w:rPr>
          <w:rFonts w:ascii="Times New Roman" w:eastAsia="Times New Roman" w:hAnsi="Times New Roman" w:cs="Times New Roman"/>
          <w:sz w:val="28"/>
          <w:szCs w:val="28"/>
        </w:rPr>
        <w:t>/ разрешение на захоронение умершего</w:t>
      </w:r>
      <w:r w:rsidRPr="001C28D3">
        <w:rPr>
          <w:rFonts w:ascii="Times New Roman" w:eastAsia="Times New Roman" w:hAnsi="Times New Roman" w:cs="Times New Roman"/>
          <w:sz w:val="28"/>
          <w:szCs w:val="28"/>
        </w:rPr>
        <w:br/>
        <w:t>в семейное (родовое) захоронение</w:t>
      </w:r>
      <w:r w:rsidRPr="001C28D3">
        <w:rPr>
          <w:rFonts w:ascii="Times New Roman" w:eastAsia="Times New Roman" w:hAnsi="Times New Roman" w:cs="Times New Roman"/>
          <w:color w:val="000000" w:themeColor="text1"/>
          <w:sz w:val="28"/>
          <w:szCs w:val="28"/>
        </w:rPr>
        <w:t xml:space="preserve"> (Приложение № 8 к административному регламенту)</w:t>
      </w:r>
      <w:r w:rsidRPr="001C28D3">
        <w:rPr>
          <w:rFonts w:ascii="Times New Roman" w:eastAsia="Times New Roman" w:hAnsi="Times New Roman" w:cs="Times New Roman"/>
          <w:sz w:val="28"/>
          <w:szCs w:val="28"/>
        </w:rPr>
        <w:t xml:space="preserve">/ разрешение на перезахоронение останков умершего(ей) в могилу </w:t>
      </w:r>
      <w:r w:rsidRPr="001C28D3">
        <w:rPr>
          <w:rFonts w:ascii="Times New Roman" w:eastAsia="Times New Roman" w:hAnsi="Times New Roman" w:cs="Times New Roman"/>
          <w:color w:val="000000" w:themeColor="text1"/>
          <w:sz w:val="28"/>
          <w:szCs w:val="28"/>
        </w:rPr>
        <w:t>(Приложение № 9 к административному регламенту)</w:t>
      </w:r>
      <w:r w:rsidRPr="001C28D3">
        <w:rPr>
          <w:rFonts w:ascii="Times New Roman" w:eastAsia="Times New Roman" w:hAnsi="Times New Roman" w:cs="Times New Roman"/>
          <w:sz w:val="28"/>
          <w:szCs w:val="28"/>
        </w:rPr>
        <w:t xml:space="preserve"> или готовит письменный ответ заявителю об отказе в предоставлении муниципальной услуги (при выявлении оснований для отказа в предоставлении муниципальной услуги) </w:t>
      </w:r>
      <w:r w:rsidRPr="001C28D3">
        <w:rPr>
          <w:rFonts w:ascii="Times New Roman" w:eastAsia="Times New Roman" w:hAnsi="Times New Roman" w:cs="Times New Roman"/>
          <w:color w:val="000000" w:themeColor="text1"/>
          <w:sz w:val="28"/>
          <w:szCs w:val="28"/>
        </w:rPr>
        <w:t>(Приложение № 10 к административному регламенту)</w:t>
      </w:r>
      <w:r w:rsidRPr="001C28D3">
        <w:rPr>
          <w:rFonts w:ascii="Times New Roman" w:eastAsia="Times New Roman" w:hAnsi="Times New Roman" w:cs="Times New Roman"/>
          <w:sz w:val="28"/>
          <w:szCs w:val="28"/>
        </w:rPr>
        <w:t xml:space="preserve">. </w:t>
      </w:r>
    </w:p>
    <w:p w14:paraId="45485C14"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Разрешение на захоронение умершего на новом месте действующего общественного кладбища на территории муниципального образования </w:t>
      </w:r>
      <w:r w:rsidRPr="001C28D3">
        <w:rPr>
          <w:rFonts w:ascii="Times New Roman" w:eastAsia="Times New Roman" w:hAnsi="Times New Roman" w:cs="Times New Roman"/>
          <w:color w:val="000000" w:themeColor="text1"/>
          <w:sz w:val="28"/>
          <w:szCs w:val="28"/>
        </w:rPr>
        <w:t>(Приложение № 6 к административному регламенту)</w:t>
      </w:r>
      <w:r w:rsidRPr="001C28D3">
        <w:rPr>
          <w:rFonts w:ascii="Times New Roman" w:eastAsia="Times New Roman" w:hAnsi="Times New Roman" w:cs="Times New Roman"/>
          <w:sz w:val="28"/>
          <w:szCs w:val="28"/>
        </w:rPr>
        <w:t xml:space="preserve">/ разрешение на захоронение умершего в родственную могилу (на захоронение урны с прахом в родственную могилу) </w:t>
      </w:r>
      <w:r w:rsidRPr="001C28D3">
        <w:rPr>
          <w:rFonts w:ascii="Times New Roman" w:eastAsia="Times New Roman" w:hAnsi="Times New Roman" w:cs="Times New Roman"/>
          <w:color w:val="000000" w:themeColor="text1"/>
          <w:sz w:val="28"/>
          <w:szCs w:val="28"/>
        </w:rPr>
        <w:t>(Приложение № 7 к административному регламенту)</w:t>
      </w:r>
      <w:r w:rsidRPr="001C28D3">
        <w:rPr>
          <w:rFonts w:ascii="Times New Roman" w:eastAsia="Times New Roman" w:hAnsi="Times New Roman" w:cs="Times New Roman"/>
          <w:sz w:val="28"/>
          <w:szCs w:val="28"/>
        </w:rPr>
        <w:t xml:space="preserve">/ разрешение на захоронение умершего в семейное (родовое) захоронение </w:t>
      </w:r>
      <w:r w:rsidRPr="001C28D3">
        <w:rPr>
          <w:rFonts w:ascii="Times New Roman" w:eastAsia="Times New Roman" w:hAnsi="Times New Roman" w:cs="Times New Roman"/>
          <w:color w:val="000000" w:themeColor="text1"/>
          <w:sz w:val="28"/>
          <w:szCs w:val="28"/>
        </w:rPr>
        <w:lastRenderedPageBreak/>
        <w:t>(Приложение № 8 к административному регламенту)</w:t>
      </w:r>
      <w:r w:rsidRPr="001C28D3">
        <w:rPr>
          <w:rFonts w:ascii="Times New Roman" w:eastAsia="Times New Roman" w:hAnsi="Times New Roman" w:cs="Times New Roman"/>
          <w:sz w:val="28"/>
          <w:szCs w:val="28"/>
        </w:rPr>
        <w:t xml:space="preserve">/ разрешение на перезахоронение останков умершего(ей) в могилу </w:t>
      </w:r>
      <w:r w:rsidRPr="001C28D3">
        <w:rPr>
          <w:rFonts w:ascii="Times New Roman" w:eastAsia="Times New Roman" w:hAnsi="Times New Roman" w:cs="Times New Roman"/>
          <w:color w:val="000000" w:themeColor="text1"/>
          <w:sz w:val="28"/>
          <w:szCs w:val="28"/>
        </w:rPr>
        <w:t>(Приложение № 9</w:t>
      </w:r>
      <w:r w:rsidRPr="001C28D3">
        <w:rPr>
          <w:rFonts w:ascii="Times New Roman" w:eastAsia="Times New Roman" w:hAnsi="Times New Roman" w:cs="Times New Roman"/>
          <w:color w:val="000000" w:themeColor="text1"/>
          <w:sz w:val="28"/>
          <w:szCs w:val="28"/>
        </w:rPr>
        <w:br/>
        <w:t>к административному регламенту)</w:t>
      </w:r>
      <w:r w:rsidRPr="001C28D3">
        <w:rPr>
          <w:rFonts w:ascii="Times New Roman" w:eastAsia="Times New Roman" w:hAnsi="Times New Roman" w:cs="Times New Roman"/>
          <w:sz w:val="28"/>
          <w:szCs w:val="28"/>
        </w:rPr>
        <w:t xml:space="preserve"> подписывается директором МКУ «Ритуал» или уполномоченным им должностным лицом.</w:t>
      </w:r>
    </w:p>
    <w:p w14:paraId="0401476E" w14:textId="77777777" w:rsidR="001C28D3" w:rsidRPr="001C28D3" w:rsidRDefault="001C28D3" w:rsidP="001C28D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В случае отсутствия возможности осуществить захоронение</w:t>
      </w:r>
      <w:r w:rsidRPr="001C28D3">
        <w:rPr>
          <w:rFonts w:ascii="Times New Roman" w:eastAsia="Times New Roman" w:hAnsi="Times New Roman" w:cs="Times New Roman"/>
          <w:sz w:val="28"/>
          <w:szCs w:val="28"/>
        </w:rPr>
        <w:br/>
        <w:t xml:space="preserve">в родственное место захоронения (на истребуемом месте захоронения (родственном, семейном) отсутствует свободное место для </w:t>
      </w:r>
      <w:proofErr w:type="spellStart"/>
      <w:r w:rsidRPr="001C28D3">
        <w:rPr>
          <w:rFonts w:ascii="Times New Roman" w:eastAsia="Times New Roman" w:hAnsi="Times New Roman" w:cs="Times New Roman"/>
          <w:sz w:val="28"/>
          <w:szCs w:val="28"/>
        </w:rPr>
        <w:t>подзахоронения</w:t>
      </w:r>
      <w:proofErr w:type="spellEnd"/>
      <w:r w:rsidRPr="001C28D3">
        <w:rPr>
          <w:rFonts w:ascii="Times New Roman" w:eastAsia="Times New Roman" w:hAnsi="Times New Roman" w:cs="Times New Roman"/>
          <w:sz w:val="28"/>
          <w:szCs w:val="28"/>
        </w:rPr>
        <w:t xml:space="preserve"> гробом исходя из размера одиночного захоронения, </w:t>
      </w:r>
      <w:proofErr w:type="spellStart"/>
      <w:r w:rsidRPr="001C28D3">
        <w:rPr>
          <w:rFonts w:ascii="Times New Roman" w:eastAsia="Times New Roman" w:hAnsi="Times New Roman" w:cs="Times New Roman"/>
          <w:sz w:val="28"/>
          <w:szCs w:val="28"/>
        </w:rPr>
        <w:t>неистечение</w:t>
      </w:r>
      <w:proofErr w:type="spellEnd"/>
      <w:r w:rsidRPr="001C28D3">
        <w:rPr>
          <w:rFonts w:ascii="Times New Roman" w:eastAsia="Times New Roman" w:hAnsi="Times New Roman" w:cs="Times New Roman"/>
          <w:sz w:val="28"/>
          <w:szCs w:val="28"/>
        </w:rPr>
        <w:t xml:space="preserve"> кладбищенского периода, за исключением </w:t>
      </w:r>
      <w:proofErr w:type="spellStart"/>
      <w:r w:rsidRPr="001C28D3">
        <w:rPr>
          <w:rFonts w:ascii="Times New Roman" w:eastAsia="Times New Roman" w:hAnsi="Times New Roman" w:cs="Times New Roman"/>
          <w:sz w:val="28"/>
          <w:szCs w:val="28"/>
        </w:rPr>
        <w:t>подзахоронения</w:t>
      </w:r>
      <w:proofErr w:type="spellEnd"/>
      <w:r w:rsidRPr="001C28D3">
        <w:rPr>
          <w:rFonts w:ascii="Times New Roman" w:eastAsia="Times New Roman" w:hAnsi="Times New Roman" w:cs="Times New Roman"/>
          <w:sz w:val="28"/>
          <w:szCs w:val="28"/>
        </w:rPr>
        <w:t xml:space="preserve"> урны с прахом</w:t>
      </w:r>
      <w:r w:rsidRPr="001C28D3">
        <w:rPr>
          <w:rFonts w:ascii="Times New Roman" w:eastAsia="Times New Roman" w:hAnsi="Times New Roman" w:cs="Times New Roman"/>
          <w:sz w:val="28"/>
          <w:szCs w:val="28"/>
        </w:rPr>
        <w:br/>
        <w:t>в могилу) специалист МКУ «Ритуал» оформляет разрешение на захоронение</w:t>
      </w:r>
      <w:r w:rsidRPr="001C28D3">
        <w:rPr>
          <w:rFonts w:ascii="Times New Roman" w:eastAsia="Times New Roman" w:hAnsi="Times New Roman" w:cs="Times New Roman"/>
          <w:sz w:val="28"/>
          <w:szCs w:val="28"/>
        </w:rPr>
        <w:br/>
        <w:t>в отдельную могилу.</w:t>
      </w:r>
    </w:p>
    <w:p w14:paraId="401E0A79"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Мотивированный письменный ответ подписывается директором МКУ «Ритуал» или уполномоченным им лицом и выдается на руки заявителю.</w:t>
      </w:r>
    </w:p>
    <w:p w14:paraId="5B8490AF"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Результат выполнения административной процедуры: подписание разрешения на захоронение умершего на новом месте действующего общественного кладбища на территории муниципального образования </w:t>
      </w:r>
      <w:r w:rsidRPr="001C28D3">
        <w:rPr>
          <w:rFonts w:ascii="Times New Roman" w:eastAsia="Times New Roman" w:hAnsi="Times New Roman" w:cs="Times New Roman"/>
          <w:color w:val="000000" w:themeColor="text1"/>
          <w:sz w:val="28"/>
          <w:szCs w:val="28"/>
        </w:rPr>
        <w:t>(Приложение № 6 к административному регламенту)</w:t>
      </w:r>
      <w:r w:rsidRPr="001C28D3">
        <w:rPr>
          <w:rFonts w:ascii="Times New Roman" w:eastAsia="Times New Roman" w:hAnsi="Times New Roman" w:cs="Times New Roman"/>
          <w:sz w:val="28"/>
          <w:szCs w:val="28"/>
        </w:rPr>
        <w:t xml:space="preserve">/ разрешения на захоронение умершего в родственную могилу (на захоронение урны с прахом в родственную могилу) </w:t>
      </w:r>
      <w:r w:rsidRPr="001C28D3">
        <w:rPr>
          <w:rFonts w:ascii="Times New Roman" w:eastAsia="Times New Roman" w:hAnsi="Times New Roman" w:cs="Times New Roman"/>
          <w:color w:val="000000" w:themeColor="text1"/>
          <w:sz w:val="28"/>
          <w:szCs w:val="28"/>
        </w:rPr>
        <w:t>(Приложение № 7 к административному регламенту)</w:t>
      </w:r>
      <w:r w:rsidRPr="001C28D3">
        <w:rPr>
          <w:rFonts w:ascii="Times New Roman" w:eastAsia="Times New Roman" w:hAnsi="Times New Roman" w:cs="Times New Roman"/>
          <w:sz w:val="28"/>
          <w:szCs w:val="28"/>
        </w:rPr>
        <w:t xml:space="preserve">/ разрешения на захоронение умершего в семейное (родовое) захоронение </w:t>
      </w:r>
      <w:r w:rsidRPr="001C28D3">
        <w:rPr>
          <w:rFonts w:ascii="Times New Roman" w:eastAsia="Times New Roman" w:hAnsi="Times New Roman" w:cs="Times New Roman"/>
          <w:color w:val="000000" w:themeColor="text1"/>
          <w:sz w:val="28"/>
          <w:szCs w:val="28"/>
        </w:rPr>
        <w:t>(Приложение № 8 к административному регламенту)</w:t>
      </w:r>
      <w:r w:rsidRPr="001C28D3">
        <w:rPr>
          <w:rFonts w:ascii="Times New Roman" w:eastAsia="Times New Roman" w:hAnsi="Times New Roman" w:cs="Times New Roman"/>
          <w:sz w:val="28"/>
          <w:szCs w:val="28"/>
        </w:rPr>
        <w:t xml:space="preserve">/ разрешения на перезахоронение останков умершего(ей) в могилу </w:t>
      </w:r>
      <w:r w:rsidRPr="001C28D3">
        <w:rPr>
          <w:rFonts w:ascii="Times New Roman" w:eastAsia="Times New Roman" w:hAnsi="Times New Roman" w:cs="Times New Roman"/>
          <w:color w:val="000000" w:themeColor="text1"/>
          <w:sz w:val="28"/>
          <w:szCs w:val="28"/>
        </w:rPr>
        <w:t>(Приложение № 9</w:t>
      </w:r>
      <w:r w:rsidRPr="001C28D3">
        <w:rPr>
          <w:rFonts w:ascii="Times New Roman" w:eastAsia="Times New Roman" w:hAnsi="Times New Roman" w:cs="Times New Roman"/>
          <w:color w:val="000000" w:themeColor="text1"/>
          <w:sz w:val="28"/>
          <w:szCs w:val="28"/>
        </w:rPr>
        <w:br/>
        <w:t xml:space="preserve">к административному регламенту) </w:t>
      </w:r>
      <w:r w:rsidRPr="001C28D3">
        <w:rPr>
          <w:rFonts w:ascii="Times New Roman" w:eastAsia="Times New Roman" w:hAnsi="Times New Roman" w:cs="Times New Roman"/>
          <w:sz w:val="28"/>
          <w:szCs w:val="28"/>
        </w:rPr>
        <w:t xml:space="preserve">или подписанное письмо заявителю об отказе в предоставлении муниципальной услуги </w:t>
      </w:r>
      <w:r w:rsidRPr="001C28D3">
        <w:rPr>
          <w:rFonts w:ascii="Times New Roman" w:eastAsia="Times New Roman" w:hAnsi="Times New Roman" w:cs="Times New Roman"/>
          <w:color w:val="000000" w:themeColor="text1"/>
          <w:sz w:val="28"/>
          <w:szCs w:val="28"/>
        </w:rPr>
        <w:t>(Приложение № 10</w:t>
      </w:r>
      <w:r w:rsidRPr="001C28D3">
        <w:rPr>
          <w:rFonts w:ascii="Times New Roman" w:eastAsia="Times New Roman" w:hAnsi="Times New Roman" w:cs="Times New Roman"/>
          <w:color w:val="000000" w:themeColor="text1"/>
          <w:sz w:val="28"/>
          <w:szCs w:val="28"/>
        </w:rPr>
        <w:br/>
        <w:t>к административному регламенту)</w:t>
      </w:r>
      <w:r w:rsidRPr="001C28D3">
        <w:rPr>
          <w:rFonts w:ascii="Times New Roman" w:eastAsia="Times New Roman" w:hAnsi="Times New Roman" w:cs="Times New Roman"/>
          <w:sz w:val="28"/>
          <w:szCs w:val="28"/>
        </w:rPr>
        <w:t>.</w:t>
      </w:r>
    </w:p>
    <w:p w14:paraId="07AF636B"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3.4.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Выдача результата предоставления муниципальной услуги.</w:t>
      </w:r>
    </w:p>
    <w:p w14:paraId="6E85AB2D"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Основание для начала административной процедуры: подписание разрешения на захоронение умершего на новом месте действующего общественного кладбища на территории муниципального образования </w:t>
      </w:r>
      <w:r w:rsidRPr="001C28D3">
        <w:rPr>
          <w:rFonts w:ascii="Times New Roman" w:eastAsia="Times New Roman" w:hAnsi="Times New Roman" w:cs="Times New Roman"/>
          <w:color w:val="000000" w:themeColor="text1"/>
          <w:sz w:val="28"/>
          <w:szCs w:val="28"/>
        </w:rPr>
        <w:t>(Приложение № 6 к административному регламенту)</w:t>
      </w:r>
      <w:r w:rsidRPr="001C28D3">
        <w:rPr>
          <w:rFonts w:ascii="Times New Roman" w:eastAsia="Times New Roman" w:hAnsi="Times New Roman" w:cs="Times New Roman"/>
          <w:sz w:val="28"/>
          <w:szCs w:val="28"/>
        </w:rPr>
        <w:t xml:space="preserve">/ разрешения на захоронение умершего в родственную могилу (на захоронение урны с прахом в родственную могилу) </w:t>
      </w:r>
      <w:r w:rsidRPr="001C28D3">
        <w:rPr>
          <w:rFonts w:ascii="Times New Roman" w:eastAsia="Times New Roman" w:hAnsi="Times New Roman" w:cs="Times New Roman"/>
          <w:color w:val="000000" w:themeColor="text1"/>
          <w:sz w:val="28"/>
          <w:szCs w:val="28"/>
        </w:rPr>
        <w:t>(Приложение № 7 к административному регламенту)</w:t>
      </w:r>
      <w:r w:rsidRPr="001C28D3">
        <w:rPr>
          <w:rFonts w:ascii="Times New Roman" w:eastAsia="Times New Roman" w:hAnsi="Times New Roman" w:cs="Times New Roman"/>
          <w:sz w:val="28"/>
          <w:szCs w:val="28"/>
        </w:rPr>
        <w:t xml:space="preserve">/ разрешения на захоронение умершего в семейное (родовое) захоронение </w:t>
      </w:r>
      <w:r w:rsidRPr="001C28D3">
        <w:rPr>
          <w:rFonts w:ascii="Times New Roman" w:eastAsia="Times New Roman" w:hAnsi="Times New Roman" w:cs="Times New Roman"/>
          <w:color w:val="000000" w:themeColor="text1"/>
          <w:sz w:val="28"/>
          <w:szCs w:val="28"/>
        </w:rPr>
        <w:t>(Приложение № 8 к административному регламенту)</w:t>
      </w:r>
      <w:r w:rsidRPr="001C28D3">
        <w:rPr>
          <w:rFonts w:ascii="Times New Roman" w:eastAsia="Times New Roman" w:hAnsi="Times New Roman" w:cs="Times New Roman"/>
          <w:sz w:val="28"/>
          <w:szCs w:val="28"/>
        </w:rPr>
        <w:t xml:space="preserve">/ разрешения на перезахоронение останков умершего(ей) в могилу </w:t>
      </w:r>
      <w:r w:rsidRPr="001C28D3">
        <w:rPr>
          <w:rFonts w:ascii="Times New Roman" w:eastAsia="Times New Roman" w:hAnsi="Times New Roman" w:cs="Times New Roman"/>
          <w:color w:val="000000" w:themeColor="text1"/>
          <w:sz w:val="28"/>
          <w:szCs w:val="28"/>
        </w:rPr>
        <w:t>(Приложение № 9</w:t>
      </w:r>
      <w:r w:rsidRPr="001C28D3">
        <w:rPr>
          <w:rFonts w:ascii="Times New Roman" w:eastAsia="Times New Roman" w:hAnsi="Times New Roman" w:cs="Times New Roman"/>
          <w:color w:val="000000" w:themeColor="text1"/>
          <w:sz w:val="28"/>
          <w:szCs w:val="28"/>
        </w:rPr>
        <w:br/>
        <w:t xml:space="preserve">к административному регламенту) </w:t>
      </w:r>
      <w:r w:rsidRPr="001C28D3">
        <w:rPr>
          <w:rFonts w:ascii="Times New Roman" w:eastAsia="Times New Roman" w:hAnsi="Times New Roman" w:cs="Times New Roman"/>
          <w:sz w:val="28"/>
          <w:szCs w:val="28"/>
        </w:rPr>
        <w:t>или подписание письма об отказе</w:t>
      </w:r>
      <w:r w:rsidRPr="001C28D3">
        <w:rPr>
          <w:rFonts w:ascii="Times New Roman" w:eastAsia="Times New Roman" w:hAnsi="Times New Roman" w:cs="Times New Roman"/>
          <w:sz w:val="28"/>
          <w:szCs w:val="28"/>
        </w:rPr>
        <w:br/>
        <w:t xml:space="preserve">в предоставлении муниципальной услуги </w:t>
      </w:r>
      <w:r w:rsidRPr="001C28D3">
        <w:rPr>
          <w:rFonts w:ascii="Times New Roman" w:eastAsia="Times New Roman" w:hAnsi="Times New Roman" w:cs="Times New Roman"/>
          <w:color w:val="000000" w:themeColor="text1"/>
          <w:sz w:val="28"/>
          <w:szCs w:val="28"/>
        </w:rPr>
        <w:t>(Приложение № 10</w:t>
      </w:r>
      <w:r w:rsidRPr="001C28D3">
        <w:rPr>
          <w:rFonts w:ascii="Times New Roman" w:eastAsia="Times New Roman" w:hAnsi="Times New Roman" w:cs="Times New Roman"/>
          <w:color w:val="000000" w:themeColor="text1"/>
          <w:sz w:val="28"/>
          <w:szCs w:val="28"/>
        </w:rPr>
        <w:br/>
        <w:t>к административному регламенту)</w:t>
      </w:r>
      <w:r w:rsidRPr="001C28D3">
        <w:rPr>
          <w:rFonts w:ascii="Times New Roman" w:eastAsia="Times New Roman" w:hAnsi="Times New Roman" w:cs="Times New Roman"/>
          <w:sz w:val="28"/>
          <w:szCs w:val="28"/>
        </w:rPr>
        <w:t>.</w:t>
      </w:r>
    </w:p>
    <w:p w14:paraId="1904DD1A"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Содержание административного действия, продолжительность и(или) максимальный срок его выполнения: направление результата предоставления муниципальной услуги способом, указанным в заявлении после регистрации</w:t>
      </w:r>
      <w:r w:rsidRPr="001C28D3">
        <w:rPr>
          <w:rFonts w:ascii="Times New Roman" w:eastAsia="Times New Roman" w:hAnsi="Times New Roman" w:cs="Times New Roman"/>
          <w:sz w:val="28"/>
          <w:szCs w:val="28"/>
        </w:rPr>
        <w:br/>
        <w:t>в Книге регистрации захоронений (захоронений урн с прахом).</w:t>
      </w:r>
    </w:p>
    <w:p w14:paraId="6AA2FCBE"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Лицо, ответственное за выполнение административной процедуры: уполномоченный работник МКУ «Ритуал».</w:t>
      </w:r>
    </w:p>
    <w:p w14:paraId="09C6FE1C" w14:textId="77777777" w:rsidR="001C28D3" w:rsidRPr="001C28D3" w:rsidRDefault="001C28D3" w:rsidP="001C28D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Результат выполнения административной процедуры: направление </w:t>
      </w:r>
      <w:r w:rsidRPr="001C28D3">
        <w:rPr>
          <w:rFonts w:ascii="Times New Roman" w:eastAsia="Times New Roman" w:hAnsi="Times New Roman" w:cs="Times New Roman"/>
          <w:sz w:val="28"/>
          <w:szCs w:val="28"/>
        </w:rPr>
        <w:lastRenderedPageBreak/>
        <w:t xml:space="preserve">результата предоставления муниципальной услуги в день обращения заявителя </w:t>
      </w:r>
      <w:r w:rsidRPr="001C28D3">
        <w:rPr>
          <w:rFonts w:ascii="Times New Roman" w:eastAsia="Calibri" w:hAnsi="Times New Roman" w:cs="Times New Roman"/>
          <w:sz w:val="28"/>
          <w:szCs w:val="28"/>
        </w:rPr>
        <w:t xml:space="preserve">либо в день регистрации почтового отправления </w:t>
      </w:r>
      <w:r w:rsidRPr="001C28D3">
        <w:rPr>
          <w:rFonts w:ascii="Times New Roman" w:eastAsia="Times New Roman" w:hAnsi="Times New Roman" w:cs="Times New Roman"/>
          <w:sz w:val="28"/>
          <w:szCs w:val="28"/>
        </w:rPr>
        <w:t>(в случае получения разрешения на перезахоронение останков умершего(ей)).</w:t>
      </w:r>
    </w:p>
    <w:p w14:paraId="320F4007" w14:textId="77777777" w:rsidR="001C28D3" w:rsidRPr="001C28D3" w:rsidRDefault="001C28D3" w:rsidP="001C28D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lightGray"/>
        </w:rPr>
      </w:pPr>
    </w:p>
    <w:p w14:paraId="0E182DCE" w14:textId="77777777" w:rsidR="001C28D3" w:rsidRPr="001C28D3" w:rsidRDefault="001C28D3" w:rsidP="001C28D3">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bookmarkStart w:id="21" w:name="Par259"/>
      <w:bookmarkEnd w:id="21"/>
      <w:r w:rsidRPr="001C28D3">
        <w:rPr>
          <w:rFonts w:ascii="Times New Roman" w:eastAsia="Times New Roman" w:hAnsi="Times New Roman" w:cs="Times New Roman"/>
          <w:b/>
          <w:sz w:val="28"/>
          <w:szCs w:val="28"/>
        </w:rPr>
        <w:t>4. Формы контроля за исполнением административного регламента</w:t>
      </w:r>
    </w:p>
    <w:p w14:paraId="50A1E278" w14:textId="77777777" w:rsidR="001C28D3" w:rsidRPr="001C28D3" w:rsidRDefault="001C28D3" w:rsidP="001C28D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highlight w:val="lightGray"/>
        </w:rPr>
      </w:pPr>
    </w:p>
    <w:p w14:paraId="6D79FCFE"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22" w:name="Par269"/>
      <w:bookmarkEnd w:id="22"/>
      <w:r w:rsidRPr="001C28D3">
        <w:rPr>
          <w:rFonts w:ascii="Times New Roman" w:eastAsia="Times New Roman" w:hAnsi="Times New Roman" w:cs="Times New Roman"/>
          <w:sz w:val="28"/>
          <w:szCs w:val="28"/>
        </w:rPr>
        <w:t>4</w:t>
      </w:r>
      <w:r w:rsidRPr="001C28D3">
        <w:rPr>
          <w:rFonts w:ascii="Times New Roman" w:eastAsia="Times New Roman" w:hAnsi="Times New Roman" w:cs="Times New Roman"/>
          <w:sz w:val="28"/>
          <w:szCs w:val="28"/>
          <w:lang w:val="x-none"/>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Текущий контроль осуществляется ответственными специалистами Администрации по каждой процедуре в соответствии с установленными административным регламентом содержанием действий и сроками их осуществления, а также путем проведения главой Администрации (заместителем главы Администрации, начальником отдела) проверок исполнения положений административного регламента, иных нормативных правовых актов.</w:t>
      </w:r>
    </w:p>
    <w:p w14:paraId="7BEB8F96"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4.2.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w:t>
      </w:r>
    </w:p>
    <w:p w14:paraId="16F05C50"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1E12356B"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Плановые проверки предоставления муниципальной услуги проводятся в соответствии с планом проведения проверок, утвержденным контролирующим органом.</w:t>
      </w:r>
    </w:p>
    <w:p w14:paraId="3B9800DE"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При проверке могут рассматриваться все вопросы, связанные</w:t>
      </w:r>
      <w:r w:rsidRPr="001C28D3">
        <w:rPr>
          <w:rFonts w:ascii="Times New Roman" w:eastAsia="Times New Roman" w:hAnsi="Times New Roman" w:cs="Times New Roman"/>
          <w:sz w:val="28"/>
          <w:szCs w:val="28"/>
        </w:rPr>
        <w:b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51662AED"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14:paraId="57899D9D"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О проведении проверки издается правовой акт главы Администрации</w:t>
      </w:r>
      <w:r w:rsidRPr="001C28D3">
        <w:rPr>
          <w:rFonts w:ascii="Times New Roman" w:eastAsia="Times New Roman" w:hAnsi="Times New Roman" w:cs="Times New Roman"/>
          <w:sz w:val="28"/>
          <w:szCs w:val="28"/>
        </w:rPr>
        <w:br/>
        <w:t>о проведении проверки исполнения административного регламента по предоставлению муниципальной услуги.</w:t>
      </w:r>
    </w:p>
    <w:p w14:paraId="55706FDE"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5807DB3"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lastRenderedPageBreak/>
        <w:t>По результатам рассмотрения обращений дается письменный ответ.</w:t>
      </w:r>
    </w:p>
    <w:p w14:paraId="3D632501"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4</w:t>
      </w:r>
      <w:r w:rsidRPr="001C28D3">
        <w:rPr>
          <w:rFonts w:ascii="Times New Roman" w:eastAsia="Times New Roman" w:hAnsi="Times New Roman" w:cs="Times New Roman"/>
          <w:sz w:val="28"/>
          <w:szCs w:val="28"/>
          <w:lang w:val="x-none"/>
        </w:rPr>
        <w:t>.</w:t>
      </w:r>
      <w:r w:rsidRPr="001C28D3">
        <w:rPr>
          <w:rFonts w:ascii="Times New Roman" w:eastAsia="Times New Roman" w:hAnsi="Times New Roman" w:cs="Times New Roman"/>
          <w:sz w:val="28"/>
          <w:szCs w:val="28"/>
        </w:rPr>
        <w:t>3</w:t>
      </w:r>
      <w:r w:rsidRPr="001C28D3">
        <w:rPr>
          <w:rFonts w:ascii="Times New Roman" w:eastAsia="Times New Roman" w:hAnsi="Times New Roman" w:cs="Times New Roman"/>
          <w:sz w:val="28"/>
          <w:szCs w:val="28"/>
          <w:lang w:val="x-none"/>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lang w:val="x-none"/>
        </w:rPr>
        <w:t>Ответственность должностных лиц за решения и действия (бездействие), принимаемые (осуществляемые) в ходе предоставления муниципальной услуги.</w:t>
      </w:r>
    </w:p>
    <w:p w14:paraId="1F8F5D33"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Должностные лица, уполномоченные на выполнение административных действий, предусмотренных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59F72C17"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Директор МКУ «Ритуал» несет персональную ответственность за обеспечение предоставления муниципальной услуги.</w:t>
      </w:r>
    </w:p>
    <w:p w14:paraId="7A6361E4"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 xml:space="preserve">Работники </w:t>
      </w:r>
      <w:r w:rsidRPr="001C28D3">
        <w:rPr>
          <w:rFonts w:ascii="Times New Roman" w:eastAsia="Times New Roman" w:hAnsi="Times New Roman" w:cs="Times New Roman"/>
          <w:sz w:val="28"/>
          <w:szCs w:val="28"/>
        </w:rPr>
        <w:t>МКУ «Ритуал»</w:t>
      </w:r>
      <w:r w:rsidRPr="001C28D3">
        <w:rPr>
          <w:rFonts w:ascii="Times New Roman" w:eastAsia="Times New Roman" w:hAnsi="Times New Roman" w:cs="Times New Roman"/>
          <w:sz w:val="28"/>
          <w:szCs w:val="28"/>
          <w:lang w:val="x-none"/>
        </w:rPr>
        <w:t xml:space="preserve"> при предоставлении муниципальной услуги несут персональную ответственность:</w:t>
      </w:r>
    </w:p>
    <w:p w14:paraId="51AF6B7A"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lang w:val="x-none"/>
        </w:rPr>
        <w:t>за неисполнение или ненадлежащее исполнение административных процедур при предоставлении муниципальной услуги;</w:t>
      </w:r>
    </w:p>
    <w:p w14:paraId="51BB06B4"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lang w:val="x-none"/>
        </w:rPr>
      </w:pPr>
      <w:r w:rsidRPr="001C28D3">
        <w:rPr>
          <w:rFonts w:ascii="Times New Roman" w:eastAsia="Times New Roman" w:hAnsi="Times New Roman" w:cs="Times New Roman"/>
          <w:sz w:val="28"/>
          <w:szCs w:val="28"/>
          <w:lang w:val="x-none"/>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lang w:val="x-none"/>
        </w:rPr>
        <w:t>за действия (бездействие), влекущие нарушение прав и законных интересов физических или юридических лиц, индивидуальных предпринимателей.</w:t>
      </w:r>
    </w:p>
    <w:p w14:paraId="0EFD0A00"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lang w:val="x-none"/>
        </w:rPr>
        <w:t xml:space="preserve">Должностные лица, виновные в неисполнении или ненадлежащем исполнении требований </w:t>
      </w:r>
      <w:r w:rsidRPr="001C28D3">
        <w:rPr>
          <w:rFonts w:ascii="Times New Roman" w:eastAsia="Times New Roman" w:hAnsi="Times New Roman" w:cs="Times New Roman"/>
          <w:sz w:val="28"/>
          <w:szCs w:val="28"/>
        </w:rPr>
        <w:t>административного</w:t>
      </w:r>
      <w:r w:rsidRPr="001C28D3">
        <w:rPr>
          <w:rFonts w:ascii="Times New Roman" w:eastAsia="Times New Roman" w:hAnsi="Times New Roman" w:cs="Times New Roman"/>
          <w:sz w:val="28"/>
          <w:szCs w:val="28"/>
          <w:lang w:val="x-none"/>
        </w:rPr>
        <w:t xml:space="preserve"> </w:t>
      </w:r>
      <w:r w:rsidRPr="001C28D3">
        <w:rPr>
          <w:rFonts w:ascii="Times New Roman" w:eastAsia="Times New Roman" w:hAnsi="Times New Roman" w:cs="Times New Roman"/>
          <w:sz w:val="28"/>
          <w:szCs w:val="28"/>
        </w:rPr>
        <w:t>регламента</w:t>
      </w:r>
      <w:r w:rsidRPr="001C28D3">
        <w:rPr>
          <w:rFonts w:ascii="Times New Roman" w:eastAsia="Times New Roman" w:hAnsi="Times New Roman" w:cs="Times New Roman"/>
          <w:sz w:val="28"/>
          <w:szCs w:val="28"/>
          <w:lang w:val="x-none"/>
        </w:rPr>
        <w:t>, привлекаются</w:t>
      </w:r>
      <w:r w:rsidRPr="001C28D3">
        <w:rPr>
          <w:rFonts w:ascii="Times New Roman" w:eastAsia="Times New Roman" w:hAnsi="Times New Roman" w:cs="Times New Roman"/>
          <w:sz w:val="28"/>
          <w:szCs w:val="28"/>
          <w:lang w:val="x-none"/>
        </w:rPr>
        <w:br/>
        <w:t>к ответственности в порядке, установленном действующим законодательством Р</w:t>
      </w:r>
      <w:r w:rsidRPr="001C28D3">
        <w:rPr>
          <w:rFonts w:ascii="Times New Roman" w:eastAsia="Times New Roman" w:hAnsi="Times New Roman" w:cs="Times New Roman"/>
          <w:sz w:val="28"/>
          <w:szCs w:val="28"/>
        </w:rPr>
        <w:t xml:space="preserve">оссийской </w:t>
      </w:r>
      <w:r w:rsidRPr="001C28D3">
        <w:rPr>
          <w:rFonts w:ascii="Times New Roman" w:eastAsia="Times New Roman" w:hAnsi="Times New Roman" w:cs="Times New Roman"/>
          <w:sz w:val="28"/>
          <w:szCs w:val="28"/>
          <w:lang w:val="x-none"/>
        </w:rPr>
        <w:t>Ф</w:t>
      </w:r>
      <w:r w:rsidRPr="001C28D3">
        <w:rPr>
          <w:rFonts w:ascii="Times New Roman" w:eastAsia="Times New Roman" w:hAnsi="Times New Roman" w:cs="Times New Roman"/>
          <w:sz w:val="28"/>
          <w:szCs w:val="28"/>
        </w:rPr>
        <w:t>едерации</w:t>
      </w:r>
      <w:r w:rsidRPr="001C28D3">
        <w:rPr>
          <w:rFonts w:ascii="Times New Roman" w:eastAsia="Times New Roman" w:hAnsi="Times New Roman" w:cs="Times New Roman"/>
          <w:sz w:val="28"/>
          <w:szCs w:val="28"/>
          <w:lang w:val="x-none"/>
        </w:rPr>
        <w:t>.</w:t>
      </w:r>
    </w:p>
    <w:p w14:paraId="1C7556FA" w14:textId="77777777" w:rsidR="001C28D3" w:rsidRPr="001C28D3" w:rsidRDefault="001C28D3" w:rsidP="001C28D3">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5C967867" w14:textId="77777777" w:rsidR="001C28D3" w:rsidRPr="001C28D3" w:rsidRDefault="001C28D3" w:rsidP="001C28D3">
      <w:pPr>
        <w:widowControl w:val="0"/>
        <w:autoSpaceDE w:val="0"/>
        <w:autoSpaceDN w:val="0"/>
        <w:spacing w:after="0" w:line="240" w:lineRule="auto"/>
        <w:jc w:val="center"/>
        <w:outlineLvl w:val="1"/>
        <w:rPr>
          <w:rFonts w:ascii="Times New Roman" w:eastAsia="Times New Roman" w:hAnsi="Times New Roman" w:cs="Times New Roman"/>
          <w:b/>
          <w:sz w:val="28"/>
          <w:szCs w:val="28"/>
        </w:rPr>
      </w:pPr>
      <w:r w:rsidRPr="001C28D3">
        <w:rPr>
          <w:rFonts w:ascii="Times New Roman" w:eastAsia="Times New Roman" w:hAnsi="Times New Roman" w:cs="Times New Roman"/>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14:paraId="1396017B" w14:textId="77777777" w:rsidR="001C28D3" w:rsidRPr="001C28D3" w:rsidRDefault="001C28D3" w:rsidP="001C28D3">
      <w:pPr>
        <w:widowControl w:val="0"/>
        <w:autoSpaceDE w:val="0"/>
        <w:autoSpaceDN w:val="0"/>
        <w:spacing w:after="0" w:line="240" w:lineRule="auto"/>
        <w:jc w:val="center"/>
        <w:outlineLvl w:val="1"/>
        <w:rPr>
          <w:rFonts w:ascii="Times New Roman" w:eastAsia="Times New Roman" w:hAnsi="Times New Roman" w:cs="Times New Roman"/>
          <w:b/>
          <w:sz w:val="28"/>
          <w:szCs w:val="28"/>
        </w:rPr>
      </w:pPr>
      <w:r w:rsidRPr="001C28D3">
        <w:rPr>
          <w:rFonts w:ascii="Times New Roman" w:eastAsia="Times New Roman" w:hAnsi="Times New Roman" w:cs="Times New Roman"/>
          <w:b/>
          <w:sz w:val="28"/>
          <w:szCs w:val="28"/>
        </w:rPr>
        <w:t>а также должностных лиц органа, предоставляющего муниципальную услугу, либо муниципальных служащих</w:t>
      </w:r>
    </w:p>
    <w:p w14:paraId="7CC37B09" w14:textId="77777777" w:rsidR="001C28D3" w:rsidRPr="001C28D3" w:rsidRDefault="001C28D3" w:rsidP="001C28D3">
      <w:pPr>
        <w:widowControl w:val="0"/>
        <w:autoSpaceDE w:val="0"/>
        <w:autoSpaceDN w:val="0"/>
        <w:spacing w:after="0" w:line="240" w:lineRule="auto"/>
        <w:jc w:val="both"/>
        <w:rPr>
          <w:rFonts w:ascii="Times New Roman" w:eastAsia="Times New Roman" w:hAnsi="Times New Roman" w:cs="Times New Roman"/>
          <w:sz w:val="28"/>
          <w:szCs w:val="28"/>
        </w:rPr>
      </w:pPr>
    </w:p>
    <w:p w14:paraId="725400AD"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1BAAE928"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Предметом досудебного (внесудебного) обжалования заявителем решений и действий (бездействия) МКУ «Ритуал», предоставляющего муниципальную услугу, должностного лица, работников, ответственных за предоставление муниципальной услуги являются:</w:t>
      </w:r>
    </w:p>
    <w:p w14:paraId="06BF6433"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7773A2A2"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нарушение срока предоставления муниципальной услуги;</w:t>
      </w:r>
    </w:p>
    <w:p w14:paraId="2A332434" w14:textId="77777777" w:rsidR="001C28D3" w:rsidRPr="001C28D3" w:rsidRDefault="001C28D3" w:rsidP="001C28D3">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lang w:eastAsia="zh-CN"/>
        </w:rPr>
      </w:pPr>
      <w:r w:rsidRPr="001C28D3">
        <w:rPr>
          <w:rFonts w:ascii="Times New Roman" w:eastAsia="Times New Roman" w:hAnsi="Times New Roman" w:cs="Times New Roman"/>
          <w:sz w:val="28"/>
          <w:szCs w:val="28"/>
          <w:lang w:eastAsia="zh-CN"/>
        </w:rPr>
        <w:t>3)</w:t>
      </w:r>
      <w:r w:rsidRPr="001C28D3">
        <w:rPr>
          <w:rFonts w:ascii="Times New Roman" w:eastAsia="Times New Roman" w:hAnsi="Times New Roman" w:cs="Times New Roman"/>
          <w:sz w:val="28"/>
          <w:szCs w:val="28"/>
          <w:lang w:val="en-US" w:eastAsia="zh-CN"/>
        </w:rPr>
        <w:t> </w:t>
      </w:r>
      <w:r w:rsidRPr="001C28D3">
        <w:rPr>
          <w:rFonts w:ascii="Times New Roman" w:eastAsia="Times New Roman" w:hAnsi="Times New Roman" w:cs="Times New Roman"/>
          <w:sz w:val="28"/>
          <w:szCs w:val="28"/>
          <w:lang w:eastAsia="zh-CN"/>
        </w:rPr>
        <w:t>требование у заявителя документов или информации либо осуществления действий, представление или осуществление которых не предусмотрено</w:t>
      </w:r>
      <w:r w:rsidRPr="001C28D3" w:rsidDel="009F0626">
        <w:rPr>
          <w:rFonts w:ascii="Times New Roman" w:eastAsia="Times New Roman" w:hAnsi="Times New Roman" w:cs="Times New Roman"/>
          <w:sz w:val="28"/>
          <w:szCs w:val="28"/>
          <w:lang w:eastAsia="zh-CN"/>
        </w:rPr>
        <w:t xml:space="preserve"> </w:t>
      </w:r>
      <w:r w:rsidRPr="001C28D3">
        <w:rPr>
          <w:rFonts w:ascii="Times New Roman" w:eastAsia="Times New Roman" w:hAnsi="Times New Roman" w:cs="Times New Roman"/>
          <w:sz w:val="28"/>
          <w:szCs w:val="28"/>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0700A268"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lastRenderedPageBreak/>
        <w:t>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3E631625"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w:t>
      </w:r>
      <w:r w:rsidRPr="001C28D3">
        <w:rPr>
          <w:rFonts w:ascii="Times New Roman" w:eastAsia="Times New Roman" w:hAnsi="Times New Roman" w:cs="Times New Roman"/>
          <w:sz w:val="28"/>
          <w:szCs w:val="28"/>
        </w:rPr>
        <w:br/>
        <w:t>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
    <w:p w14:paraId="7A556347"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6)</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8CE92D4"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7)</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w:t>
      </w:r>
      <w:r w:rsidRPr="001C28D3">
        <w:rPr>
          <w:rFonts w:ascii="Times New Roman" w:eastAsia="Times New Roman" w:hAnsi="Times New Roman" w:cs="Times New Roman"/>
          <w:sz w:val="28"/>
          <w:szCs w:val="28"/>
        </w:rPr>
        <w:br/>
        <w:t>и ошибок в выданных в результате предоставления муниципальной услуги документах, либо нарушение установленного срока таких исправлений;</w:t>
      </w:r>
    </w:p>
    <w:p w14:paraId="67E3A88E"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8)</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23C62BC0"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9)</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w:t>
      </w:r>
      <w:r w:rsidRPr="001C28D3">
        <w:rPr>
          <w:rFonts w:ascii="Times New Roman" w:eastAsia="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
    <w:p w14:paraId="04892844" w14:textId="77777777" w:rsidR="001C28D3" w:rsidRPr="001C28D3" w:rsidRDefault="001C28D3" w:rsidP="001C28D3">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lang w:eastAsia="zh-CN"/>
        </w:rPr>
      </w:pPr>
      <w:r w:rsidRPr="001C28D3">
        <w:rPr>
          <w:rFonts w:ascii="Times New Roman" w:eastAsia="Times New Roman" w:hAnsi="Times New Roman" w:cs="Times New Roman"/>
          <w:sz w:val="28"/>
          <w:szCs w:val="28"/>
          <w:lang w:eastAsia="zh-CN"/>
        </w:rPr>
        <w:t>10)</w:t>
      </w:r>
      <w:r w:rsidRPr="001C28D3">
        <w:rPr>
          <w:rFonts w:ascii="Times New Roman" w:eastAsia="Times New Roman" w:hAnsi="Times New Roman" w:cs="Times New Roman"/>
          <w:sz w:val="28"/>
          <w:szCs w:val="28"/>
          <w:lang w:val="en-US" w:eastAsia="zh-CN"/>
        </w:rPr>
        <w:t> </w:t>
      </w:r>
      <w:r w:rsidRPr="001C28D3">
        <w:rPr>
          <w:rFonts w:ascii="Times New Roman" w:eastAsia="Times New Roman" w:hAnsi="Times New Roman" w:cs="Times New Roman"/>
          <w:sz w:val="28"/>
          <w:szCs w:val="28"/>
          <w:lang w:eastAsia="zh-CN"/>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w:t>
      </w:r>
    </w:p>
    <w:p w14:paraId="1CDA5F12" w14:textId="77777777" w:rsidR="001C28D3" w:rsidRPr="001C28D3" w:rsidRDefault="001C28D3" w:rsidP="001C28D3">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5.3.</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Жалоба подается в письменной форме на бумажном носителе,</w:t>
      </w:r>
      <w:r w:rsidRPr="001C28D3">
        <w:rPr>
          <w:rFonts w:ascii="Times New Roman" w:eastAsia="Times New Roman" w:hAnsi="Times New Roman" w:cs="Times New Roman"/>
          <w:sz w:val="28"/>
          <w:szCs w:val="28"/>
        </w:rPr>
        <w:br/>
        <w:t xml:space="preserve">в электронной форме в орган, предоставляющий муниципальную услугу.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14:paraId="007DE905"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Жалоба на решения и действия (бездействие) органа, предоставляющего муниципальную услугу,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
    <w:p w14:paraId="7961101F"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5.4.</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Основанием для начала процедуры досудебного (внесудебного) </w:t>
      </w:r>
      <w:r w:rsidRPr="001C28D3">
        <w:rPr>
          <w:rFonts w:ascii="Times New Roman" w:eastAsia="Times New Roman" w:hAnsi="Times New Roman" w:cs="Times New Roman"/>
          <w:sz w:val="28"/>
          <w:szCs w:val="28"/>
        </w:rPr>
        <w:lastRenderedPageBreak/>
        <w:t xml:space="preserve">обжалования является подача заявителем жалобы, соответствующей требованиям </w:t>
      </w:r>
      <w:hyperlink r:id="rId16" w:history="1">
        <w:r w:rsidRPr="001C28D3">
          <w:rPr>
            <w:rFonts w:ascii="Times New Roman" w:eastAsia="Times New Roman" w:hAnsi="Times New Roman" w:cs="Times New Roman"/>
            <w:sz w:val="28"/>
            <w:szCs w:val="28"/>
          </w:rPr>
          <w:t>части 5 статьи 11.2</w:t>
        </w:r>
      </w:hyperlink>
      <w:r w:rsidRPr="001C28D3">
        <w:rPr>
          <w:rFonts w:ascii="Times New Roman" w:eastAsia="Times New Roman" w:hAnsi="Times New Roman" w:cs="Times New Roman"/>
          <w:sz w:val="28"/>
          <w:szCs w:val="28"/>
        </w:rPr>
        <w:t xml:space="preserve"> Федерального закона № 210-ФЗ.</w:t>
      </w:r>
    </w:p>
    <w:p w14:paraId="1BB47505"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В письменной жалобе в обязательном порядке указываются:</w:t>
      </w:r>
    </w:p>
    <w:p w14:paraId="74F9F44A"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41DB2EB"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фамилия, имя, отчество (последнее - при наличии), сведения о месте жительства заявителя - физического лица либо наименование, сведения</w:t>
      </w:r>
      <w:r w:rsidRPr="001C28D3">
        <w:rPr>
          <w:rFonts w:ascii="Times New Roman" w:eastAsia="Times New Roman" w:hAnsi="Times New Roman" w:cs="Times New Roman"/>
          <w:sz w:val="28"/>
          <w:szCs w:val="28"/>
        </w:rPr>
        <w:br/>
        <w:t>о месте нахождения заявителя - юридического лица, а также номер (номера) контактного телефона, адрес (адреса) электронной почты (при наличии)</w:t>
      </w:r>
      <w:r w:rsidRPr="001C28D3">
        <w:rPr>
          <w:rFonts w:ascii="Times New Roman" w:eastAsia="Times New Roman" w:hAnsi="Times New Roman" w:cs="Times New Roman"/>
          <w:sz w:val="28"/>
          <w:szCs w:val="28"/>
        </w:rPr>
        <w:br/>
        <w:t>и почтовый адрес, по которым должен быть направлен ответ заявителю;</w:t>
      </w:r>
    </w:p>
    <w:p w14:paraId="7265BAE8"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43C058CE"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доводы, на основании которых заявитель не согласен с решением</w:t>
      </w:r>
      <w:r w:rsidRPr="001C28D3">
        <w:rPr>
          <w:rFonts w:ascii="Times New Roman" w:eastAsia="Times New Roman" w:hAnsi="Times New Roman" w:cs="Times New Roman"/>
          <w:sz w:val="28"/>
          <w:szCs w:val="28"/>
        </w:rPr>
        <w:b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51BC0DC"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5.5.</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1C28D3">
          <w:rPr>
            <w:rFonts w:ascii="Times New Roman" w:eastAsia="Times New Roman" w:hAnsi="Times New Roman" w:cs="Times New Roman"/>
            <w:sz w:val="28"/>
            <w:szCs w:val="28"/>
          </w:rPr>
          <w:t>статьей 11.1</w:t>
        </w:r>
      </w:hyperlink>
      <w:r w:rsidRPr="001C28D3">
        <w:rPr>
          <w:rFonts w:ascii="Times New Roman" w:eastAsia="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54C29296"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5.6.</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w:t>
      </w:r>
      <w:r w:rsidRPr="001C28D3">
        <w:rPr>
          <w:rFonts w:ascii="Times New Roman" w:eastAsia="Times New Roman" w:hAnsi="Times New Roman" w:cs="Times New Roman"/>
          <w:sz w:val="28"/>
          <w:szCs w:val="28"/>
        </w:rPr>
        <w:br/>
        <w:t>в приеме документов у заявителя либо в исправлении допущенных опечаток</w:t>
      </w:r>
      <w:r w:rsidRPr="001C28D3">
        <w:rPr>
          <w:rFonts w:ascii="Times New Roman" w:eastAsia="Times New Roman" w:hAnsi="Times New Roman" w:cs="Times New Roman"/>
          <w:sz w:val="28"/>
          <w:szCs w:val="28"/>
        </w:rPr>
        <w:br/>
        <w:t>и ошибок или в случае обжалования нарушения установленного срока таких исправлений - в течение пяти рабочих дней со дня ее регистрации.</w:t>
      </w:r>
    </w:p>
    <w:p w14:paraId="477E5617"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5.7.</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По результатам рассмотрения жалобы принимается одно из следующих решений:</w:t>
      </w:r>
    </w:p>
    <w:p w14:paraId="54B982C7"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1)</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w:t>
      </w:r>
      <w:r w:rsidRPr="001C28D3">
        <w:rPr>
          <w:rFonts w:ascii="Times New Roman" w:eastAsia="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BDADEA3"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2)</w:t>
      </w:r>
      <w:r w:rsidRPr="001C28D3">
        <w:rPr>
          <w:rFonts w:ascii="Times New Roman" w:eastAsia="Times New Roman" w:hAnsi="Times New Roman" w:cs="Times New Roman"/>
          <w:sz w:val="28"/>
          <w:szCs w:val="28"/>
          <w:lang w:val="en-US"/>
        </w:rPr>
        <w:t> </w:t>
      </w:r>
      <w:r w:rsidRPr="001C28D3">
        <w:rPr>
          <w:rFonts w:ascii="Times New Roman" w:eastAsia="Times New Roman" w:hAnsi="Times New Roman" w:cs="Times New Roman"/>
          <w:sz w:val="28"/>
          <w:szCs w:val="28"/>
        </w:rPr>
        <w:t>в удовлетворении жалобы отказывается.</w:t>
      </w:r>
    </w:p>
    <w:p w14:paraId="469C04F5" w14:textId="77777777" w:rsidR="001C28D3" w:rsidRPr="001C28D3" w:rsidRDefault="001C28D3" w:rsidP="001C28D3">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sidRPr="001C28D3">
        <w:rPr>
          <w:rFonts w:ascii="Times New Roman" w:eastAsia="Times New Roman" w:hAnsi="Times New Roman" w:cs="Times New Roman"/>
          <w:sz w:val="28"/>
          <w:szCs w:val="28"/>
          <w:lang w:eastAsia="zh-CN"/>
        </w:rPr>
        <w:t xml:space="preserve">Не позднее дня, следующего за днем принятия решения по результатам </w:t>
      </w:r>
      <w:r w:rsidRPr="001C28D3">
        <w:rPr>
          <w:rFonts w:ascii="Times New Roman" w:eastAsia="Times New Roman" w:hAnsi="Times New Roman" w:cs="Times New Roman"/>
          <w:sz w:val="28"/>
          <w:szCs w:val="28"/>
          <w:lang w:eastAsia="zh-CN"/>
        </w:rPr>
        <w:lastRenderedPageBreak/>
        <w:t>рассмотрения жалобы, заявителю в письменной форме и по желанию заявителя в электронной форме направляется мотивированный ответ</w:t>
      </w:r>
      <w:r w:rsidRPr="001C28D3">
        <w:rPr>
          <w:rFonts w:ascii="Times New Roman" w:eastAsia="Times New Roman" w:hAnsi="Times New Roman" w:cs="Times New Roman"/>
          <w:sz w:val="28"/>
          <w:szCs w:val="28"/>
          <w:lang w:eastAsia="zh-CN"/>
        </w:rPr>
        <w:br/>
        <w:t>о результатах рассмотрения жалобы.</w:t>
      </w:r>
    </w:p>
    <w:p w14:paraId="6A76FAA7" w14:textId="77777777" w:rsidR="001C28D3" w:rsidRPr="001C28D3" w:rsidRDefault="001C28D3" w:rsidP="001C28D3">
      <w:pPr>
        <w:widowControl w:val="0"/>
        <w:tabs>
          <w:tab w:val="left" w:pos="1276"/>
        </w:tabs>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sidRPr="001C28D3">
        <w:rPr>
          <w:rFonts w:ascii="Times New Roman" w:eastAsia="Times New Roman" w:hAnsi="Times New Roman" w:cs="Times New Roman"/>
          <w:sz w:val="28"/>
          <w:szCs w:val="28"/>
          <w:lang w:eastAsia="zh-CN"/>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w:t>
      </w:r>
      <w:r w:rsidRPr="001C28D3">
        <w:rPr>
          <w:rFonts w:ascii="Times New Roman" w:eastAsia="Times New Roman" w:hAnsi="Times New Roman" w:cs="Times New Roman"/>
          <w:sz w:val="28"/>
          <w:szCs w:val="28"/>
          <w:lang w:eastAsia="zh-CN"/>
        </w:rPr>
        <w:br/>
        <w:t>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17AB5BA" w14:textId="77777777" w:rsidR="001C28D3" w:rsidRPr="001C28D3" w:rsidRDefault="001C28D3" w:rsidP="001C28D3">
      <w:pPr>
        <w:widowControl w:val="0"/>
        <w:suppressAutoHyphens/>
        <w:autoSpaceDE w:val="0"/>
        <w:autoSpaceDN w:val="0"/>
        <w:spacing w:after="0" w:line="240" w:lineRule="auto"/>
        <w:ind w:firstLine="567"/>
        <w:contextualSpacing/>
        <w:jc w:val="both"/>
        <w:rPr>
          <w:rFonts w:ascii="Times New Roman" w:eastAsia="Times New Roman" w:hAnsi="Times New Roman" w:cs="Times New Roman"/>
          <w:sz w:val="28"/>
          <w:szCs w:val="28"/>
          <w:lang w:eastAsia="zh-CN"/>
        </w:rPr>
      </w:pPr>
      <w:r w:rsidRPr="001C28D3">
        <w:rPr>
          <w:rFonts w:ascii="Times New Roman" w:eastAsia="Times New Roman" w:hAnsi="Times New Roman" w:cs="Times New Roman"/>
          <w:sz w:val="28"/>
          <w:szCs w:val="28"/>
          <w:lang w:eastAsia="zh-C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B9A9157" w14:textId="77777777" w:rsidR="001C28D3" w:rsidRPr="001C28D3" w:rsidRDefault="001C28D3" w:rsidP="001C28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43C67851" w14:textId="77777777" w:rsidR="001C28D3" w:rsidRPr="001C28D3" w:rsidRDefault="001C28D3" w:rsidP="001C28D3">
      <w:pPr>
        <w:tabs>
          <w:tab w:val="left" w:pos="142"/>
          <w:tab w:val="left" w:pos="284"/>
        </w:tabs>
        <w:spacing w:after="0" w:line="240" w:lineRule="auto"/>
        <w:jc w:val="right"/>
        <w:rPr>
          <w:rFonts w:ascii="Times New Roman" w:eastAsia="Times New Roman" w:hAnsi="Times New Roman" w:cs="Times New Roman"/>
          <w:sz w:val="20"/>
          <w:szCs w:val="20"/>
        </w:rPr>
        <w:sectPr w:rsidR="001C28D3" w:rsidRPr="001C28D3" w:rsidSect="001C28D3">
          <w:headerReference w:type="default" r:id="rId18"/>
          <w:pgSz w:w="11906" w:h="16838"/>
          <w:pgMar w:top="1134" w:right="850" w:bottom="1134" w:left="1701" w:header="567" w:footer="709" w:gutter="0"/>
          <w:cols w:space="708"/>
          <w:titlePg/>
          <w:docGrid w:linePitch="360"/>
        </w:sectPr>
      </w:pPr>
    </w:p>
    <w:p w14:paraId="5DA9AD92"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bookmarkStart w:id="23" w:name="Par315"/>
      <w:bookmarkEnd w:id="23"/>
      <w:r w:rsidRPr="001C28D3">
        <w:rPr>
          <w:rFonts w:ascii="Times New Roman" w:eastAsia="Times New Roman" w:hAnsi="Times New Roman" w:cs="Times New Roman"/>
          <w:sz w:val="24"/>
          <w:szCs w:val="24"/>
        </w:rPr>
        <w:lastRenderedPageBreak/>
        <w:t>Приложение № 1</w:t>
      </w:r>
    </w:p>
    <w:p w14:paraId="51749D05"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01B8A0A3"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14:paraId="22F73C32"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14:paraId="12D8B7F0" w14:textId="13082806" w:rsidR="001C28D3" w:rsidRPr="001C28D3" w:rsidRDefault="001C28D3" w:rsidP="001C28D3">
      <w:pPr>
        <w:rPr>
          <w:rFonts w:ascii="Times New Roman" w:eastAsia="Times New Roman" w:hAnsi="Times New Roman" w:cs="Times New Roman"/>
          <w:sz w:val="24"/>
          <w:szCs w:val="24"/>
        </w:rPr>
      </w:pPr>
      <w:r w:rsidRPr="001C28D3">
        <w:rPr>
          <w:noProof/>
        </w:rPr>
        <w:drawing>
          <wp:inline distT="0" distB="0" distL="0" distR="0" wp14:anchorId="0F1EF5E2" wp14:editId="188C0FAA">
            <wp:extent cx="5940425" cy="7577455"/>
            <wp:effectExtent l="0" t="0" r="3175" b="4445"/>
            <wp:docPr id="16825061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7577455"/>
                    </a:xfrm>
                    <a:prstGeom prst="rect">
                      <a:avLst/>
                    </a:prstGeom>
                    <a:noFill/>
                    <a:ln>
                      <a:noFill/>
                    </a:ln>
                  </pic:spPr>
                </pic:pic>
              </a:graphicData>
            </a:graphic>
          </wp:inline>
        </w:drawing>
      </w:r>
      <w:r w:rsidRPr="001C28D3">
        <w:rPr>
          <w:rFonts w:ascii="Times New Roman" w:eastAsia="Times New Roman" w:hAnsi="Times New Roman" w:cs="Times New Roman"/>
          <w:sz w:val="24"/>
          <w:szCs w:val="24"/>
        </w:rPr>
        <w:br w:type="page"/>
      </w:r>
    </w:p>
    <w:p w14:paraId="1F153C5E"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2</w:t>
      </w:r>
    </w:p>
    <w:p w14:paraId="0CB9B53F"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4B6AF639"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p>
    <w:p w14:paraId="56DB4B31" w14:textId="7FDB0B60" w:rsidR="001C28D3" w:rsidRPr="001C28D3" w:rsidRDefault="001C28D3" w:rsidP="001C28D3">
      <w:pPr>
        <w:widowControl w:val="0"/>
        <w:autoSpaceDE w:val="0"/>
        <w:autoSpaceDN w:val="0"/>
        <w:adjustRightInd w:val="0"/>
        <w:spacing w:after="0" w:line="240" w:lineRule="auto"/>
        <w:rPr>
          <w:rFonts w:ascii="Times New Roman" w:eastAsia="Times New Roman" w:hAnsi="Times New Roman" w:cs="Times New Roman"/>
          <w:sz w:val="20"/>
          <w:szCs w:val="20"/>
        </w:rPr>
      </w:pPr>
      <w:r w:rsidRPr="001C28D3">
        <w:rPr>
          <w:noProof/>
        </w:rPr>
        <w:drawing>
          <wp:inline distT="0" distB="0" distL="0" distR="0" wp14:anchorId="57B1BB84" wp14:editId="76DB4D01">
            <wp:extent cx="5940425" cy="7738110"/>
            <wp:effectExtent l="0" t="0" r="3175" b="0"/>
            <wp:docPr id="9955265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7738110"/>
                    </a:xfrm>
                    <a:prstGeom prst="rect">
                      <a:avLst/>
                    </a:prstGeom>
                    <a:noFill/>
                    <a:ln>
                      <a:noFill/>
                    </a:ln>
                  </pic:spPr>
                </pic:pic>
              </a:graphicData>
            </a:graphic>
          </wp:inline>
        </w:drawing>
      </w:r>
      <w:r w:rsidRPr="001C28D3">
        <w:rPr>
          <w:rFonts w:ascii="Times New Roman" w:eastAsia="Times New Roman" w:hAnsi="Times New Roman" w:cs="Times New Roman"/>
          <w:sz w:val="20"/>
          <w:szCs w:val="20"/>
        </w:rPr>
        <w:br w:type="page"/>
      </w:r>
    </w:p>
    <w:p w14:paraId="35E06F11" w14:textId="77777777" w:rsidR="001C28D3" w:rsidRPr="001C28D3" w:rsidRDefault="001C28D3" w:rsidP="001C28D3">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3</w:t>
      </w:r>
    </w:p>
    <w:p w14:paraId="7E11B7F6"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376C87C4" w14:textId="263FF973" w:rsidR="001C28D3" w:rsidRPr="001C28D3" w:rsidRDefault="001C28D3" w:rsidP="001C28D3">
      <w:pPr>
        <w:widowControl w:val="0"/>
        <w:autoSpaceDE w:val="0"/>
        <w:autoSpaceDN w:val="0"/>
        <w:adjustRightInd w:val="0"/>
        <w:spacing w:after="0" w:line="240" w:lineRule="auto"/>
        <w:rPr>
          <w:rFonts w:ascii="Times New Roman" w:eastAsia="Times New Roman" w:hAnsi="Times New Roman" w:cs="Times New Roman"/>
          <w:sz w:val="24"/>
          <w:szCs w:val="24"/>
        </w:rPr>
      </w:pPr>
      <w:r w:rsidRPr="001C28D3">
        <w:rPr>
          <w:noProof/>
        </w:rPr>
        <w:drawing>
          <wp:inline distT="0" distB="0" distL="0" distR="0" wp14:anchorId="07A47AD8" wp14:editId="5EE26C14">
            <wp:extent cx="5940425" cy="7978775"/>
            <wp:effectExtent l="0" t="0" r="3175" b="3175"/>
            <wp:docPr id="17050769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7978775"/>
                    </a:xfrm>
                    <a:prstGeom prst="rect">
                      <a:avLst/>
                    </a:prstGeom>
                    <a:noFill/>
                    <a:ln>
                      <a:noFill/>
                    </a:ln>
                  </pic:spPr>
                </pic:pic>
              </a:graphicData>
            </a:graphic>
          </wp:inline>
        </w:drawing>
      </w:r>
      <w:r w:rsidRPr="001C28D3">
        <w:rPr>
          <w:rFonts w:ascii="Times New Roman" w:eastAsia="Times New Roman" w:hAnsi="Times New Roman" w:cs="Times New Roman"/>
          <w:sz w:val="24"/>
          <w:szCs w:val="24"/>
        </w:rPr>
        <w:br w:type="page"/>
      </w:r>
    </w:p>
    <w:p w14:paraId="59A14D2F" w14:textId="77777777" w:rsidR="001C28D3" w:rsidRPr="001C28D3" w:rsidRDefault="001C28D3" w:rsidP="001C28D3">
      <w:pPr>
        <w:shd w:val="clear" w:color="auto" w:fill="FFFFFF"/>
        <w:spacing w:after="0" w:line="278" w:lineRule="exact"/>
        <w:ind w:left="6451"/>
        <w:jc w:val="right"/>
        <w:rPr>
          <w:rFonts w:ascii="Times New Roman" w:eastAsia="Times New Roman" w:hAnsi="Times New Roman" w:cs="Times New Roman"/>
          <w:color w:val="00000A"/>
          <w:spacing w:val="-3"/>
          <w:sz w:val="24"/>
          <w:szCs w:val="24"/>
        </w:rPr>
      </w:pPr>
      <w:r w:rsidRPr="001C28D3">
        <w:rPr>
          <w:rFonts w:ascii="Times New Roman" w:eastAsia="Times New Roman" w:hAnsi="Times New Roman" w:cs="Times New Roman"/>
          <w:color w:val="00000A"/>
          <w:spacing w:val="-3"/>
          <w:sz w:val="24"/>
          <w:szCs w:val="24"/>
        </w:rPr>
        <w:lastRenderedPageBreak/>
        <w:t>Приложение № 4</w:t>
      </w:r>
    </w:p>
    <w:p w14:paraId="1C1ADBE5"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4D728F2C" w14:textId="77777777" w:rsidR="001C28D3" w:rsidRPr="001C28D3" w:rsidRDefault="001C28D3" w:rsidP="001C28D3">
      <w:pPr>
        <w:shd w:val="clear" w:color="auto" w:fill="FFFFFF"/>
        <w:spacing w:after="0" w:line="278" w:lineRule="exact"/>
        <w:ind w:left="6451"/>
        <w:jc w:val="right"/>
        <w:rPr>
          <w:rFonts w:ascii="Times New Roman" w:eastAsia="Times New Roman" w:hAnsi="Times New Roman" w:cs="Times New Roman"/>
          <w:color w:val="00000A"/>
          <w:sz w:val="24"/>
          <w:szCs w:val="24"/>
        </w:rPr>
      </w:pPr>
    </w:p>
    <w:p w14:paraId="3EEB608E" w14:textId="77777777" w:rsidR="001C28D3" w:rsidRPr="001C28D3" w:rsidRDefault="001C28D3" w:rsidP="001C28D3">
      <w:pPr>
        <w:shd w:val="clear" w:color="auto" w:fill="FFFFFF"/>
        <w:spacing w:after="0" w:line="278" w:lineRule="exact"/>
        <w:ind w:left="6451"/>
        <w:jc w:val="right"/>
        <w:rPr>
          <w:rFonts w:ascii="Times New Roman" w:eastAsia="Times New Roman" w:hAnsi="Times New Roman" w:cs="Times New Roman"/>
          <w:color w:val="00000A"/>
          <w:sz w:val="24"/>
          <w:szCs w:val="24"/>
        </w:rPr>
      </w:pPr>
    </w:p>
    <w:p w14:paraId="06A699BE" w14:textId="6A6065C4" w:rsidR="001C28D3" w:rsidRPr="001C28D3" w:rsidRDefault="001C28D3" w:rsidP="001C28D3">
      <w:pPr>
        <w:widowControl w:val="0"/>
        <w:autoSpaceDE w:val="0"/>
        <w:autoSpaceDN w:val="0"/>
        <w:adjustRightInd w:val="0"/>
        <w:spacing w:after="0" w:line="240" w:lineRule="auto"/>
        <w:rPr>
          <w:rFonts w:ascii="Times New Roman" w:eastAsia="Times New Roman" w:hAnsi="Times New Roman" w:cs="Times New Roman"/>
          <w:sz w:val="24"/>
          <w:szCs w:val="24"/>
        </w:rPr>
      </w:pPr>
      <w:r w:rsidRPr="001C28D3">
        <w:rPr>
          <w:noProof/>
        </w:rPr>
        <w:drawing>
          <wp:inline distT="0" distB="0" distL="0" distR="0" wp14:anchorId="2A826ADD" wp14:editId="36559E8E">
            <wp:extent cx="5940425" cy="7724775"/>
            <wp:effectExtent l="0" t="0" r="3175" b="9525"/>
            <wp:docPr id="5959186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7724775"/>
                    </a:xfrm>
                    <a:prstGeom prst="rect">
                      <a:avLst/>
                    </a:prstGeom>
                    <a:noFill/>
                    <a:ln>
                      <a:noFill/>
                    </a:ln>
                  </pic:spPr>
                </pic:pic>
              </a:graphicData>
            </a:graphic>
          </wp:inline>
        </w:drawing>
      </w:r>
    </w:p>
    <w:p w14:paraId="4064C5B2" w14:textId="77777777" w:rsidR="001C28D3" w:rsidRPr="001C28D3" w:rsidRDefault="001C28D3" w:rsidP="001C28D3">
      <w:pP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br w:type="page"/>
      </w:r>
    </w:p>
    <w:p w14:paraId="750115ED"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5</w:t>
      </w:r>
    </w:p>
    <w:p w14:paraId="45B32440"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04828E89" w14:textId="77777777" w:rsidR="001C28D3" w:rsidRPr="001C28D3" w:rsidRDefault="001C28D3" w:rsidP="001C28D3">
      <w:pPr>
        <w:widowControl w:val="0"/>
        <w:autoSpaceDE w:val="0"/>
        <w:autoSpaceDN w:val="0"/>
        <w:spacing w:after="0" w:line="240" w:lineRule="auto"/>
        <w:jc w:val="right"/>
        <w:rPr>
          <w:rFonts w:ascii="Times New Roman" w:hAnsi="Times New Roman" w:cs="Times New Roman"/>
          <w:b/>
          <w:sz w:val="24"/>
          <w:szCs w:val="24"/>
        </w:rPr>
      </w:pPr>
    </w:p>
    <w:p w14:paraId="1FA2C4BC" w14:textId="77777777" w:rsidR="001C28D3" w:rsidRPr="001C28D3" w:rsidRDefault="001C28D3" w:rsidP="001C28D3">
      <w:pPr>
        <w:widowControl w:val="0"/>
        <w:autoSpaceDE w:val="0"/>
        <w:autoSpaceDN w:val="0"/>
        <w:spacing w:after="0" w:line="240" w:lineRule="auto"/>
        <w:jc w:val="right"/>
        <w:rPr>
          <w:rFonts w:ascii="Times New Roman" w:hAnsi="Times New Roman" w:cs="Times New Roman"/>
          <w:sz w:val="24"/>
          <w:szCs w:val="24"/>
        </w:rPr>
      </w:pPr>
      <w:r w:rsidRPr="001C28D3">
        <w:rPr>
          <w:rFonts w:ascii="Times New Roman" w:hAnsi="Times New Roman" w:cs="Times New Roman"/>
          <w:sz w:val="24"/>
          <w:szCs w:val="24"/>
        </w:rPr>
        <w:t>ФОРМА</w:t>
      </w:r>
    </w:p>
    <w:p w14:paraId="42622528" w14:textId="77777777" w:rsidR="001C28D3" w:rsidRPr="001C28D3" w:rsidRDefault="001C28D3" w:rsidP="001C28D3">
      <w:pPr>
        <w:widowControl w:val="0"/>
        <w:autoSpaceDE w:val="0"/>
        <w:autoSpaceDN w:val="0"/>
        <w:spacing w:after="0" w:line="240" w:lineRule="auto"/>
        <w:jc w:val="center"/>
        <w:rPr>
          <w:rFonts w:ascii="Times New Roman" w:hAnsi="Times New Roman" w:cs="Times New Roman"/>
          <w:b/>
          <w:sz w:val="24"/>
          <w:szCs w:val="24"/>
        </w:rPr>
      </w:pPr>
    </w:p>
    <w:p w14:paraId="4A384699" w14:textId="77777777" w:rsidR="001C28D3" w:rsidRPr="001C28D3" w:rsidRDefault="001C28D3" w:rsidP="001C28D3">
      <w:pPr>
        <w:widowControl w:val="0"/>
        <w:autoSpaceDE w:val="0"/>
        <w:autoSpaceDN w:val="0"/>
        <w:spacing w:after="0" w:line="240" w:lineRule="auto"/>
        <w:jc w:val="center"/>
        <w:rPr>
          <w:rFonts w:ascii="Times New Roman" w:hAnsi="Times New Roman" w:cs="Times New Roman"/>
          <w:b/>
          <w:sz w:val="24"/>
          <w:szCs w:val="24"/>
        </w:rPr>
      </w:pPr>
    </w:p>
    <w:p w14:paraId="6BF937F7" w14:textId="77777777" w:rsidR="001C28D3" w:rsidRPr="001C28D3" w:rsidRDefault="001C28D3" w:rsidP="001C28D3">
      <w:pPr>
        <w:autoSpaceDE w:val="0"/>
        <w:autoSpaceDN w:val="0"/>
        <w:adjustRightInd w:val="0"/>
        <w:spacing w:after="0" w:line="240" w:lineRule="auto"/>
        <w:jc w:val="center"/>
        <w:outlineLvl w:val="0"/>
        <w:rPr>
          <w:rFonts w:ascii="Times New Roman" w:eastAsia="Calibri" w:hAnsi="Times New Roman" w:cs="Times New Roman"/>
          <w:sz w:val="24"/>
          <w:szCs w:val="24"/>
        </w:rPr>
      </w:pPr>
      <w:r w:rsidRPr="001C28D3">
        <w:rPr>
          <w:rFonts w:ascii="Times New Roman" w:eastAsia="Calibri" w:hAnsi="Times New Roman" w:cs="Times New Roman"/>
          <w:sz w:val="24"/>
          <w:szCs w:val="24"/>
        </w:rPr>
        <w:t xml:space="preserve">На бланке уполномоченного органа в сфере погребения, </w:t>
      </w:r>
    </w:p>
    <w:p w14:paraId="52E4FD82" w14:textId="77777777" w:rsidR="001C28D3" w:rsidRPr="001C28D3" w:rsidRDefault="001C28D3" w:rsidP="001C28D3">
      <w:pPr>
        <w:autoSpaceDE w:val="0"/>
        <w:autoSpaceDN w:val="0"/>
        <w:adjustRightInd w:val="0"/>
        <w:spacing w:after="0" w:line="240" w:lineRule="auto"/>
        <w:jc w:val="center"/>
        <w:outlineLvl w:val="0"/>
        <w:rPr>
          <w:rFonts w:ascii="Times New Roman" w:eastAsia="Calibri" w:hAnsi="Times New Roman" w:cs="Times New Roman"/>
          <w:sz w:val="24"/>
          <w:szCs w:val="24"/>
        </w:rPr>
      </w:pPr>
      <w:r w:rsidRPr="001C28D3">
        <w:rPr>
          <w:rFonts w:ascii="Times New Roman" w:eastAsia="Times New Roman" w:hAnsi="Times New Roman" w:cs="Times New Roman"/>
          <w:sz w:val="24"/>
          <w:szCs w:val="24"/>
        </w:rPr>
        <w:t>в ведении которого находится кладбище</w:t>
      </w:r>
    </w:p>
    <w:p w14:paraId="35DE4AF4" w14:textId="77777777" w:rsidR="001C28D3" w:rsidRPr="001C28D3" w:rsidRDefault="001C28D3" w:rsidP="001C28D3">
      <w:pPr>
        <w:autoSpaceDE w:val="0"/>
        <w:autoSpaceDN w:val="0"/>
        <w:adjustRightInd w:val="0"/>
        <w:spacing w:after="0" w:line="240" w:lineRule="auto"/>
        <w:jc w:val="center"/>
        <w:outlineLvl w:val="0"/>
        <w:rPr>
          <w:rFonts w:ascii="Times New Roman" w:eastAsia="Calibri" w:hAnsi="Times New Roman" w:cs="Times New Roman"/>
          <w:sz w:val="24"/>
          <w:szCs w:val="24"/>
        </w:rPr>
      </w:pPr>
    </w:p>
    <w:p w14:paraId="2BEE4D9B" w14:textId="77777777" w:rsidR="001C28D3" w:rsidRPr="001C28D3" w:rsidRDefault="001C28D3" w:rsidP="001C28D3">
      <w:pPr>
        <w:autoSpaceDE w:val="0"/>
        <w:autoSpaceDN w:val="0"/>
        <w:adjustRightInd w:val="0"/>
        <w:spacing w:after="0" w:line="240" w:lineRule="auto"/>
        <w:jc w:val="center"/>
        <w:outlineLvl w:val="0"/>
        <w:rPr>
          <w:rFonts w:ascii="Times New Roman" w:eastAsia="Calibri" w:hAnsi="Times New Roman" w:cs="Times New Roman"/>
          <w:sz w:val="24"/>
          <w:szCs w:val="24"/>
        </w:rPr>
      </w:pPr>
    </w:p>
    <w:p w14:paraId="7023FA6A" w14:textId="77777777" w:rsidR="001C28D3" w:rsidRPr="001C28D3" w:rsidRDefault="001C28D3" w:rsidP="001C28D3">
      <w:pPr>
        <w:autoSpaceDE w:val="0"/>
        <w:autoSpaceDN w:val="0"/>
        <w:adjustRightInd w:val="0"/>
        <w:spacing w:after="0" w:line="240" w:lineRule="auto"/>
        <w:jc w:val="center"/>
        <w:outlineLvl w:val="0"/>
        <w:rPr>
          <w:rFonts w:ascii="Times New Roman" w:eastAsia="Calibri" w:hAnsi="Times New Roman" w:cs="Times New Roman"/>
          <w:sz w:val="24"/>
          <w:szCs w:val="24"/>
        </w:rPr>
      </w:pPr>
    </w:p>
    <w:p w14:paraId="2F4A9CCF" w14:textId="77777777" w:rsidR="001C28D3" w:rsidRPr="001C28D3" w:rsidRDefault="001C28D3" w:rsidP="001C28D3">
      <w:pPr>
        <w:autoSpaceDE w:val="0"/>
        <w:autoSpaceDN w:val="0"/>
        <w:adjustRightInd w:val="0"/>
        <w:spacing w:after="0" w:line="240" w:lineRule="auto"/>
        <w:jc w:val="both"/>
        <w:outlineLvl w:val="0"/>
        <w:rPr>
          <w:rFonts w:ascii="Times New Roman" w:eastAsia="Calibri" w:hAnsi="Times New Roman" w:cs="Times New Roman"/>
          <w:sz w:val="24"/>
          <w:szCs w:val="24"/>
        </w:rPr>
      </w:pPr>
      <w:r w:rsidRPr="001C28D3">
        <w:rPr>
          <w:rFonts w:ascii="Times New Roman" w:eastAsia="Calibri" w:hAnsi="Times New Roman" w:cs="Times New Roman"/>
          <w:sz w:val="24"/>
          <w:szCs w:val="24"/>
        </w:rPr>
        <w:t xml:space="preserve">О возможности принятия </w:t>
      </w:r>
    </w:p>
    <w:p w14:paraId="5C6E850B" w14:textId="77777777" w:rsidR="001C28D3" w:rsidRPr="001C28D3" w:rsidRDefault="001C28D3" w:rsidP="001C28D3">
      <w:pPr>
        <w:autoSpaceDE w:val="0"/>
        <w:autoSpaceDN w:val="0"/>
        <w:adjustRightInd w:val="0"/>
        <w:spacing w:after="0" w:line="240" w:lineRule="auto"/>
        <w:jc w:val="both"/>
        <w:outlineLvl w:val="0"/>
        <w:rPr>
          <w:rFonts w:ascii="Times New Roman" w:eastAsia="Calibri" w:hAnsi="Times New Roman" w:cs="Times New Roman"/>
          <w:sz w:val="24"/>
          <w:szCs w:val="24"/>
        </w:rPr>
      </w:pPr>
      <w:r w:rsidRPr="001C28D3">
        <w:rPr>
          <w:rFonts w:ascii="Times New Roman" w:eastAsia="Calibri" w:hAnsi="Times New Roman" w:cs="Times New Roman"/>
          <w:sz w:val="24"/>
          <w:szCs w:val="24"/>
        </w:rPr>
        <w:t xml:space="preserve">останков умершего(ей) </w:t>
      </w:r>
    </w:p>
    <w:p w14:paraId="16F2DAA7" w14:textId="77777777" w:rsidR="001C28D3" w:rsidRPr="001C28D3" w:rsidRDefault="001C28D3" w:rsidP="001C28D3">
      <w:pPr>
        <w:autoSpaceDE w:val="0"/>
        <w:autoSpaceDN w:val="0"/>
        <w:adjustRightInd w:val="0"/>
        <w:spacing w:after="0" w:line="240" w:lineRule="auto"/>
        <w:jc w:val="both"/>
        <w:outlineLvl w:val="0"/>
        <w:rPr>
          <w:rFonts w:ascii="Times New Roman" w:eastAsia="Times New Roman" w:hAnsi="Times New Roman" w:cs="Times New Roman"/>
          <w:color w:val="000000" w:themeColor="text1"/>
          <w:sz w:val="24"/>
          <w:szCs w:val="24"/>
        </w:rPr>
      </w:pPr>
      <w:r w:rsidRPr="001C28D3">
        <w:rPr>
          <w:rFonts w:ascii="Times New Roman" w:eastAsia="Times New Roman" w:hAnsi="Times New Roman" w:cs="Times New Roman"/>
          <w:color w:val="000000" w:themeColor="text1"/>
          <w:sz w:val="24"/>
          <w:szCs w:val="24"/>
        </w:rPr>
        <w:t xml:space="preserve">с последующим захоронением </w:t>
      </w:r>
    </w:p>
    <w:p w14:paraId="7DBB0278" w14:textId="77777777" w:rsidR="001C28D3" w:rsidRPr="001C28D3" w:rsidRDefault="001C28D3" w:rsidP="001C28D3">
      <w:pPr>
        <w:autoSpaceDE w:val="0"/>
        <w:autoSpaceDN w:val="0"/>
        <w:adjustRightInd w:val="0"/>
        <w:spacing w:after="0" w:line="240" w:lineRule="auto"/>
        <w:jc w:val="both"/>
        <w:outlineLvl w:val="0"/>
        <w:rPr>
          <w:rFonts w:ascii="Times New Roman" w:eastAsia="Calibri" w:hAnsi="Times New Roman" w:cs="Times New Roman"/>
          <w:sz w:val="24"/>
          <w:szCs w:val="24"/>
        </w:rPr>
      </w:pPr>
      <w:r w:rsidRPr="001C28D3">
        <w:rPr>
          <w:rFonts w:ascii="Times New Roman" w:eastAsia="Times New Roman" w:hAnsi="Times New Roman" w:cs="Times New Roman"/>
          <w:color w:val="000000" w:themeColor="text1"/>
          <w:sz w:val="24"/>
          <w:szCs w:val="24"/>
        </w:rPr>
        <w:t>на кладбище</w:t>
      </w:r>
    </w:p>
    <w:p w14:paraId="0A5AB294" w14:textId="77777777" w:rsidR="001C28D3" w:rsidRPr="001C28D3" w:rsidRDefault="001C28D3" w:rsidP="001C28D3">
      <w:pPr>
        <w:widowControl w:val="0"/>
        <w:autoSpaceDE w:val="0"/>
        <w:autoSpaceDN w:val="0"/>
        <w:spacing w:after="0" w:line="240" w:lineRule="auto"/>
        <w:outlineLvl w:val="0"/>
        <w:rPr>
          <w:rFonts w:ascii="Times New Roman" w:hAnsi="Times New Roman" w:cs="Times New Roman"/>
          <w:sz w:val="24"/>
          <w:szCs w:val="24"/>
        </w:rPr>
      </w:pPr>
    </w:p>
    <w:p w14:paraId="54818A57" w14:textId="77777777" w:rsidR="001C28D3" w:rsidRPr="001C28D3" w:rsidRDefault="001C28D3" w:rsidP="001C28D3">
      <w:pPr>
        <w:widowControl w:val="0"/>
        <w:autoSpaceDE w:val="0"/>
        <w:autoSpaceDN w:val="0"/>
        <w:spacing w:after="0" w:line="240" w:lineRule="auto"/>
        <w:outlineLvl w:val="0"/>
        <w:rPr>
          <w:rFonts w:ascii="Times New Roman" w:hAnsi="Times New Roman" w:cs="Times New Roman"/>
          <w:sz w:val="24"/>
          <w:szCs w:val="24"/>
        </w:rPr>
      </w:pPr>
    </w:p>
    <w:p w14:paraId="08A51CC0" w14:textId="77777777" w:rsidR="001C28D3" w:rsidRPr="001C28D3" w:rsidRDefault="001C28D3" w:rsidP="001C28D3">
      <w:pPr>
        <w:autoSpaceDE w:val="0"/>
        <w:autoSpaceDN w:val="0"/>
        <w:adjustRightInd w:val="0"/>
        <w:spacing w:after="0" w:line="240" w:lineRule="auto"/>
        <w:ind w:right="282" w:firstLine="708"/>
        <w:jc w:val="both"/>
        <w:outlineLvl w:val="0"/>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Настоящим _______________________________________________________________</w:t>
      </w:r>
    </w:p>
    <w:p w14:paraId="414CAFDE" w14:textId="77777777" w:rsidR="001C28D3" w:rsidRPr="001C28D3" w:rsidRDefault="001C28D3" w:rsidP="001C28D3">
      <w:pPr>
        <w:autoSpaceDE w:val="0"/>
        <w:autoSpaceDN w:val="0"/>
        <w:adjustRightInd w:val="0"/>
        <w:spacing w:after="0" w:line="240" w:lineRule="auto"/>
        <w:ind w:right="282"/>
        <w:jc w:val="center"/>
        <w:outlineLvl w:val="0"/>
        <w:rPr>
          <w:rFonts w:ascii="Times New Roman" w:eastAsia="Times New Roman" w:hAnsi="Times New Roman" w:cs="Times New Roman"/>
          <w:sz w:val="20"/>
          <w:szCs w:val="20"/>
        </w:rPr>
      </w:pPr>
      <w:r w:rsidRPr="001C28D3">
        <w:rPr>
          <w:rFonts w:ascii="Times New Roman" w:eastAsia="Calibri" w:hAnsi="Times New Roman" w:cs="Times New Roman"/>
          <w:sz w:val="20"/>
          <w:szCs w:val="20"/>
        </w:rPr>
        <w:t xml:space="preserve">                      (наименование уполномоченного органа в сфере погребения, </w:t>
      </w:r>
      <w:r w:rsidRPr="001C28D3">
        <w:rPr>
          <w:rFonts w:ascii="Times New Roman" w:eastAsia="Times New Roman" w:hAnsi="Times New Roman" w:cs="Times New Roman"/>
          <w:sz w:val="20"/>
          <w:szCs w:val="20"/>
        </w:rPr>
        <w:t>в ведении которого находится кладбище)</w:t>
      </w:r>
    </w:p>
    <w:p w14:paraId="3603A161" w14:textId="77777777" w:rsidR="001C28D3" w:rsidRPr="001C28D3" w:rsidRDefault="001C28D3" w:rsidP="001C28D3">
      <w:pPr>
        <w:autoSpaceDE w:val="0"/>
        <w:autoSpaceDN w:val="0"/>
        <w:adjustRightInd w:val="0"/>
        <w:spacing w:after="0" w:line="240" w:lineRule="auto"/>
        <w:ind w:right="282"/>
        <w:jc w:val="center"/>
        <w:outlineLvl w:val="0"/>
        <w:rPr>
          <w:rFonts w:ascii="Times New Roman" w:eastAsia="Times New Roman" w:hAnsi="Times New Roman" w:cs="Times New Roman"/>
          <w:sz w:val="20"/>
          <w:szCs w:val="20"/>
        </w:rPr>
      </w:pPr>
    </w:p>
    <w:p w14:paraId="4452D5E3" w14:textId="77777777" w:rsidR="001C28D3" w:rsidRPr="001C28D3" w:rsidRDefault="001C28D3" w:rsidP="001C28D3">
      <w:pPr>
        <w:widowControl w:val="0"/>
        <w:autoSpaceDE w:val="0"/>
        <w:autoSpaceDN w:val="0"/>
        <w:spacing w:after="0" w:line="240" w:lineRule="auto"/>
        <w:ind w:right="282"/>
        <w:jc w:val="both"/>
        <w:rPr>
          <w:rFonts w:ascii="Times New Roman" w:hAnsi="Times New Roman" w:cs="Times New Roman"/>
          <w:sz w:val="24"/>
          <w:szCs w:val="24"/>
        </w:rPr>
      </w:pPr>
      <w:r w:rsidRPr="001C28D3">
        <w:rPr>
          <w:rFonts w:ascii="Times New Roman" w:hAnsi="Times New Roman" w:cs="Times New Roman"/>
          <w:sz w:val="24"/>
          <w:szCs w:val="24"/>
        </w:rPr>
        <w:t>сообщает о возможности принятия останков ______________________________ ______________________________________________________________________________,</w:t>
      </w:r>
    </w:p>
    <w:p w14:paraId="38E44287" w14:textId="77777777" w:rsidR="001C28D3" w:rsidRPr="001C28D3" w:rsidRDefault="001C28D3" w:rsidP="001C28D3">
      <w:pPr>
        <w:widowControl w:val="0"/>
        <w:autoSpaceDE w:val="0"/>
        <w:autoSpaceDN w:val="0"/>
        <w:spacing w:after="0" w:line="240" w:lineRule="auto"/>
        <w:ind w:right="282"/>
        <w:jc w:val="both"/>
        <w:rPr>
          <w:rFonts w:ascii="Times New Roman" w:hAnsi="Times New Roman" w:cs="Times New Roman"/>
          <w:sz w:val="20"/>
          <w:szCs w:val="20"/>
        </w:rPr>
      </w:pPr>
      <w:r w:rsidRPr="001C28D3">
        <w:rPr>
          <w:rFonts w:ascii="Times New Roman" w:hAnsi="Times New Roman" w:cs="Times New Roman"/>
          <w:sz w:val="20"/>
          <w:szCs w:val="20"/>
        </w:rPr>
        <w:t xml:space="preserve">                                                                                   (Ф.И.О. умершего(ей))</w:t>
      </w:r>
    </w:p>
    <w:p w14:paraId="27D8FF73" w14:textId="77777777" w:rsidR="001C28D3" w:rsidRPr="001C28D3" w:rsidRDefault="001C28D3" w:rsidP="001C28D3">
      <w:pPr>
        <w:widowControl w:val="0"/>
        <w:autoSpaceDE w:val="0"/>
        <w:autoSpaceDN w:val="0"/>
        <w:spacing w:after="0" w:line="240" w:lineRule="auto"/>
        <w:ind w:right="282"/>
        <w:jc w:val="both"/>
        <w:rPr>
          <w:rFonts w:ascii="Times New Roman" w:hAnsi="Times New Roman" w:cs="Times New Roman"/>
          <w:sz w:val="16"/>
          <w:szCs w:val="16"/>
        </w:rPr>
      </w:pPr>
      <w:r w:rsidRPr="001C28D3">
        <w:rPr>
          <w:rFonts w:ascii="Times New Roman" w:hAnsi="Times New Roman" w:cs="Times New Roman"/>
          <w:sz w:val="24"/>
          <w:szCs w:val="24"/>
        </w:rPr>
        <w:t>умершего(ей)  «___»  ______________ ________ г., свидетельство о смерти</w:t>
      </w:r>
      <w:r w:rsidRPr="001C28D3">
        <w:rPr>
          <w:rFonts w:ascii="Times New Roman" w:hAnsi="Times New Roman" w:cs="Times New Roman"/>
          <w:sz w:val="24"/>
          <w:szCs w:val="24"/>
        </w:rPr>
        <w:br/>
        <w:t xml:space="preserve">№    ____________________________   от  «___»  __________________  г. выдано </w:t>
      </w:r>
      <w:r w:rsidRPr="001C28D3">
        <w:rPr>
          <w:rFonts w:ascii="Times New Roman" w:hAnsi="Times New Roman" w:cs="Times New Roman"/>
          <w:sz w:val="24"/>
          <w:szCs w:val="24"/>
        </w:rPr>
        <w:br/>
      </w:r>
    </w:p>
    <w:p w14:paraId="4ACCA06A" w14:textId="77777777" w:rsidR="001C28D3" w:rsidRPr="001C28D3" w:rsidRDefault="001C28D3" w:rsidP="001C28D3">
      <w:pPr>
        <w:widowControl w:val="0"/>
        <w:autoSpaceDE w:val="0"/>
        <w:autoSpaceDN w:val="0"/>
        <w:spacing w:after="0" w:line="240" w:lineRule="auto"/>
        <w:ind w:right="282"/>
        <w:jc w:val="both"/>
        <w:rPr>
          <w:rFonts w:ascii="Times New Roman" w:hAnsi="Times New Roman" w:cs="Times New Roman"/>
          <w:sz w:val="16"/>
          <w:szCs w:val="16"/>
        </w:rPr>
      </w:pPr>
      <w:r w:rsidRPr="001C28D3">
        <w:rPr>
          <w:rFonts w:ascii="Times New Roman" w:hAnsi="Times New Roman" w:cs="Times New Roman"/>
          <w:sz w:val="24"/>
          <w:szCs w:val="24"/>
        </w:rPr>
        <w:t>_____________________________________________________________________________</w:t>
      </w:r>
      <w:r w:rsidRPr="001C28D3">
        <w:rPr>
          <w:rFonts w:ascii="Times New Roman" w:hAnsi="Times New Roman" w:cs="Times New Roman"/>
          <w:sz w:val="24"/>
          <w:szCs w:val="24"/>
        </w:rPr>
        <w:br/>
      </w:r>
    </w:p>
    <w:p w14:paraId="2732E0D8" w14:textId="77777777" w:rsidR="001C28D3" w:rsidRPr="001C28D3" w:rsidRDefault="001C28D3" w:rsidP="001C28D3">
      <w:pPr>
        <w:widowControl w:val="0"/>
        <w:autoSpaceDE w:val="0"/>
        <w:autoSpaceDN w:val="0"/>
        <w:spacing w:after="0" w:line="240" w:lineRule="auto"/>
        <w:ind w:right="282"/>
        <w:jc w:val="both"/>
        <w:rPr>
          <w:rFonts w:ascii="Times New Roman" w:hAnsi="Times New Roman" w:cs="Times New Roman"/>
          <w:sz w:val="24"/>
          <w:szCs w:val="24"/>
        </w:rPr>
      </w:pPr>
      <w:r w:rsidRPr="001C28D3">
        <w:rPr>
          <w:rFonts w:ascii="Times New Roman" w:hAnsi="Times New Roman" w:cs="Times New Roman"/>
          <w:sz w:val="24"/>
          <w:szCs w:val="24"/>
        </w:rPr>
        <w:t>и предоставляет место на кладбище _________________________________ ____________________________________, земельный участок № ________ для захоронения.</w:t>
      </w:r>
    </w:p>
    <w:p w14:paraId="65E88C3E" w14:textId="77777777" w:rsidR="001C28D3" w:rsidRPr="001C28D3" w:rsidRDefault="001C28D3" w:rsidP="001C28D3">
      <w:pPr>
        <w:widowControl w:val="0"/>
        <w:autoSpaceDE w:val="0"/>
        <w:autoSpaceDN w:val="0"/>
        <w:spacing w:after="0" w:line="240" w:lineRule="auto"/>
        <w:jc w:val="both"/>
        <w:rPr>
          <w:rFonts w:ascii="Times New Roman" w:hAnsi="Times New Roman" w:cs="Times New Roman"/>
          <w:sz w:val="24"/>
          <w:szCs w:val="24"/>
        </w:rPr>
      </w:pPr>
    </w:p>
    <w:p w14:paraId="25591532" w14:textId="77777777" w:rsidR="001C28D3" w:rsidRPr="001C28D3" w:rsidRDefault="001C28D3" w:rsidP="001C28D3">
      <w:pPr>
        <w:widowControl w:val="0"/>
        <w:autoSpaceDE w:val="0"/>
        <w:autoSpaceDN w:val="0"/>
        <w:spacing w:after="0" w:line="240" w:lineRule="auto"/>
        <w:jc w:val="both"/>
        <w:rPr>
          <w:rFonts w:ascii="Times New Roman" w:hAnsi="Times New Roman" w:cs="Times New Roman"/>
          <w:sz w:val="24"/>
          <w:szCs w:val="24"/>
        </w:rPr>
      </w:pPr>
    </w:p>
    <w:p w14:paraId="658EDD81" w14:textId="77777777" w:rsidR="001C28D3" w:rsidRPr="001C28D3" w:rsidRDefault="001C28D3" w:rsidP="001C28D3">
      <w:pPr>
        <w:widowControl w:val="0"/>
        <w:autoSpaceDE w:val="0"/>
        <w:autoSpaceDN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1C28D3" w:rsidRPr="001C28D3" w14:paraId="48483F18" w14:textId="77777777" w:rsidTr="00DD0D25">
        <w:tc>
          <w:tcPr>
            <w:tcW w:w="4537" w:type="dxa"/>
          </w:tcPr>
          <w:p w14:paraId="34D47C80"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______________________________________</w:t>
            </w:r>
          </w:p>
        </w:tc>
        <w:tc>
          <w:tcPr>
            <w:tcW w:w="2098" w:type="dxa"/>
          </w:tcPr>
          <w:p w14:paraId="56B8FDC9"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w:t>
            </w:r>
          </w:p>
        </w:tc>
        <w:tc>
          <w:tcPr>
            <w:tcW w:w="2324" w:type="dxa"/>
          </w:tcPr>
          <w:p w14:paraId="11ECE635"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w:t>
            </w:r>
          </w:p>
        </w:tc>
      </w:tr>
      <w:tr w:rsidR="001C28D3" w:rsidRPr="001C28D3" w14:paraId="6D7A3F8F" w14:textId="77777777" w:rsidTr="00DD0D25">
        <w:tc>
          <w:tcPr>
            <w:tcW w:w="4537" w:type="dxa"/>
          </w:tcPr>
          <w:p w14:paraId="16A94C45"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(должность уполномоченного лица уполномоченного органа в сфере погребения, </w:t>
            </w:r>
          </w:p>
          <w:p w14:paraId="77DFB0A8"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0"/>
                <w:szCs w:val="20"/>
              </w:rPr>
              <w:t>в ведении которого находится кладбище)</w:t>
            </w:r>
          </w:p>
        </w:tc>
        <w:tc>
          <w:tcPr>
            <w:tcW w:w="2098" w:type="dxa"/>
          </w:tcPr>
          <w:p w14:paraId="5B8902B5"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(подпись)</w:t>
            </w:r>
          </w:p>
        </w:tc>
        <w:tc>
          <w:tcPr>
            <w:tcW w:w="2324" w:type="dxa"/>
          </w:tcPr>
          <w:p w14:paraId="3239C653"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(расшифровка подписи)</w:t>
            </w:r>
          </w:p>
        </w:tc>
      </w:tr>
      <w:tr w:rsidR="001C28D3" w:rsidRPr="001C28D3" w14:paraId="081E993A" w14:textId="77777777" w:rsidTr="00DD0D25">
        <w:tc>
          <w:tcPr>
            <w:tcW w:w="4537" w:type="dxa"/>
          </w:tcPr>
          <w:p w14:paraId="05E52FE3"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М.П.</w:t>
            </w:r>
          </w:p>
        </w:tc>
        <w:tc>
          <w:tcPr>
            <w:tcW w:w="2098" w:type="dxa"/>
          </w:tcPr>
          <w:p w14:paraId="446AD056"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c>
          <w:tcPr>
            <w:tcW w:w="2324" w:type="dxa"/>
          </w:tcPr>
          <w:p w14:paraId="50C747E9"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r>
    </w:tbl>
    <w:p w14:paraId="18E908E9" w14:textId="77777777" w:rsidR="001C28D3" w:rsidRPr="001C28D3" w:rsidRDefault="001C28D3" w:rsidP="001C28D3">
      <w:pPr>
        <w:widowControl w:val="0"/>
        <w:autoSpaceDE w:val="0"/>
        <w:autoSpaceDN w:val="0"/>
        <w:spacing w:after="0" w:line="240" w:lineRule="auto"/>
        <w:jc w:val="both"/>
        <w:rPr>
          <w:rFonts w:ascii="Times New Roman" w:hAnsi="Times New Roman" w:cs="Times New Roman"/>
          <w:sz w:val="24"/>
          <w:szCs w:val="24"/>
        </w:rPr>
      </w:pPr>
    </w:p>
    <w:p w14:paraId="3F078705" w14:textId="77777777" w:rsidR="001C28D3" w:rsidRPr="001C28D3" w:rsidRDefault="001C28D3" w:rsidP="001C28D3">
      <w:pPr>
        <w:rPr>
          <w:rFonts w:ascii="Times New Roman" w:hAnsi="Times New Roman" w:cs="Times New Roman"/>
          <w:sz w:val="24"/>
          <w:szCs w:val="24"/>
        </w:rPr>
      </w:pPr>
      <w:r w:rsidRPr="001C28D3">
        <w:rPr>
          <w:rFonts w:ascii="Times New Roman" w:hAnsi="Times New Roman" w:cs="Times New Roman"/>
          <w:sz w:val="24"/>
          <w:szCs w:val="24"/>
        </w:rPr>
        <w:br w:type="page"/>
      </w:r>
    </w:p>
    <w:p w14:paraId="1ED3A362"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6</w:t>
      </w:r>
    </w:p>
    <w:p w14:paraId="382FB4E7"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193BD4A4"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27595F70"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2AAF0695"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ФОРМА РАЗРЕШЕНИЯ НА ЗАХОРОНЕНИЕ УМЕРШЕГО НА НОВОМ МЕСТЕ ДЕЙСТВУЮЩЕГО ОБЩЕСТВЕННОГО КЛАДБИЩА</w:t>
      </w:r>
    </w:p>
    <w:p w14:paraId="179C5321"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32DDA06"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РАЗРЕШЕНИЕ ОТ «___» ___________ 202__г. № _______</w:t>
      </w:r>
    </w:p>
    <w:p w14:paraId="71120B7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r w:rsidRPr="001C28D3">
        <w:rPr>
          <w:rFonts w:ascii="Times New Roman" w:eastAsia="Times New Roman" w:hAnsi="Times New Roman" w:cs="Times New Roman"/>
          <w:color w:val="000000" w:themeColor="text1"/>
          <w:sz w:val="24"/>
          <w:szCs w:val="24"/>
        </w:rPr>
        <w:t xml:space="preserve">на захоронение умершего на новом месте действующего общественного кладбища </w:t>
      </w:r>
    </w:p>
    <w:p w14:paraId="5C4FCF84"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r w:rsidRPr="001C28D3">
        <w:rPr>
          <w:rFonts w:ascii="Times New Roman" w:eastAsia="Times New Roman" w:hAnsi="Times New Roman" w:cs="Times New Roman"/>
          <w:color w:val="000000" w:themeColor="text1"/>
          <w:sz w:val="24"/>
          <w:szCs w:val="24"/>
        </w:rPr>
        <w:t>на территории муниципального образования</w:t>
      </w:r>
    </w:p>
    <w:p w14:paraId="7CD8E6C6"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281A2262"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Выдано ____________________________________________________________________</w:t>
      </w:r>
    </w:p>
    <w:p w14:paraId="0DA5C52C"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(фамилия, имя, отчество заявителя)</w:t>
      </w:r>
    </w:p>
    <w:p w14:paraId="2B89EBF9"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паспорт _______________________ выдан «___» _____________ _____ г. __________________</w:t>
      </w:r>
    </w:p>
    <w:p w14:paraId="652E71C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(серия, номер)</w:t>
      </w:r>
    </w:p>
    <w:p w14:paraId="41CF62E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_________________________________________________________________________________</w:t>
      </w:r>
    </w:p>
    <w:p w14:paraId="4C1193E1"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(кем выдан)</w:t>
      </w:r>
    </w:p>
    <w:p w14:paraId="5962EA6A"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адрес: ___________________________________________________________________________</w:t>
      </w:r>
    </w:p>
    <w:p w14:paraId="42C7CFE1"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(место проживания, телефон)</w:t>
      </w:r>
    </w:p>
    <w:p w14:paraId="067ECFBF" w14:textId="77777777" w:rsidR="001C28D3" w:rsidRPr="001C28D3" w:rsidRDefault="001C28D3" w:rsidP="001C28D3">
      <w:pPr>
        <w:autoSpaceDE w:val="0"/>
        <w:autoSpaceDN w:val="0"/>
        <w:adjustRightInd w:val="0"/>
        <w:spacing w:after="0" w:line="360" w:lineRule="auto"/>
        <w:ind w:right="424"/>
        <w:jc w:val="both"/>
        <w:rPr>
          <w:rFonts w:ascii="Times New Roman" w:eastAsia="Times New Roman" w:hAnsi="Times New Roman" w:cs="Times New Roman"/>
          <w:sz w:val="24"/>
          <w:szCs w:val="24"/>
        </w:rPr>
      </w:pPr>
      <w:proofErr w:type="gramStart"/>
      <w:r w:rsidRPr="001C28D3">
        <w:rPr>
          <w:rFonts w:ascii="Times New Roman" w:eastAsia="Times New Roman" w:hAnsi="Times New Roman" w:cs="Times New Roman"/>
          <w:sz w:val="24"/>
          <w:szCs w:val="24"/>
        </w:rPr>
        <w:t>на  основании</w:t>
      </w:r>
      <w:proofErr w:type="gramEnd"/>
      <w:r w:rsidRPr="001C28D3">
        <w:rPr>
          <w:rFonts w:ascii="Times New Roman" w:eastAsia="Times New Roman" w:hAnsi="Times New Roman" w:cs="Times New Roman"/>
          <w:sz w:val="24"/>
          <w:szCs w:val="24"/>
        </w:rPr>
        <w:t xml:space="preserve">  </w:t>
      </w:r>
      <w:proofErr w:type="gramStart"/>
      <w:r w:rsidRPr="001C28D3">
        <w:rPr>
          <w:rFonts w:ascii="Times New Roman" w:eastAsia="Times New Roman" w:hAnsi="Times New Roman" w:cs="Times New Roman"/>
          <w:sz w:val="24"/>
          <w:szCs w:val="24"/>
        </w:rPr>
        <w:t>поданного  заявления</w:t>
      </w:r>
      <w:proofErr w:type="gramEnd"/>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color w:val="000000" w:themeColor="text1"/>
          <w:sz w:val="24"/>
          <w:szCs w:val="24"/>
        </w:rPr>
        <w:t xml:space="preserve">о выдаче разрешения на захоронение умершего </w:t>
      </w:r>
      <w:r w:rsidRPr="001C28D3">
        <w:rPr>
          <w:rFonts w:ascii="Times New Roman" w:eastAsia="Times New Roman" w:hAnsi="Times New Roman" w:cs="Times New Roman"/>
          <w:sz w:val="24"/>
          <w:szCs w:val="24"/>
        </w:rPr>
        <w:t>________________________________________________________________________________</w:t>
      </w:r>
    </w:p>
    <w:p w14:paraId="49F4802B"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(фамилия, имя, отчество умершего)</w:t>
      </w:r>
    </w:p>
    <w:p w14:paraId="43E5CAC9"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________________________________________________________________________________</w:t>
      </w:r>
    </w:p>
    <w:p w14:paraId="61A160B4"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p>
    <w:p w14:paraId="0707B183"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новом месте действующего общественного кладбища: __________________________________________________________________________</w:t>
      </w:r>
    </w:p>
    <w:p w14:paraId="4D319314"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Calibri" w:hAnsi="Times New Roman" w:cs="Times New Roman"/>
          <w:sz w:val="20"/>
          <w:szCs w:val="20"/>
        </w:rPr>
        <w:t>(наименование кладбища)</w:t>
      </w:r>
    </w:p>
    <w:p w14:paraId="01E451B8"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Место, участок: _______________________________________________________</w:t>
      </w:r>
    </w:p>
    <w:p w14:paraId="2F1F9F17"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p w14:paraId="6B270561"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размер участка для погребения _____ кв. м.</w:t>
      </w:r>
    </w:p>
    <w:p w14:paraId="53064AC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1C28D3" w:rsidRPr="001C28D3" w14:paraId="32D0683D" w14:textId="77777777" w:rsidTr="00DD0D25">
        <w:tc>
          <w:tcPr>
            <w:tcW w:w="4537" w:type="dxa"/>
          </w:tcPr>
          <w:p w14:paraId="336FADE7" w14:textId="77777777" w:rsidR="001C28D3" w:rsidRPr="001C28D3" w:rsidRDefault="001C28D3" w:rsidP="001C28D3">
            <w:pPr>
              <w:autoSpaceDE w:val="0"/>
              <w:autoSpaceDN w:val="0"/>
              <w:adjustRightInd w:val="0"/>
              <w:spacing w:after="0" w:line="240" w:lineRule="auto"/>
              <w:jc w:val="both"/>
              <w:rPr>
                <w:rFonts w:ascii="Arial" w:eastAsia="Times New Roman" w:hAnsi="Arial" w:cs="Arial"/>
                <w:sz w:val="20"/>
                <w:szCs w:val="20"/>
              </w:rPr>
            </w:pPr>
            <w:r w:rsidRPr="001C28D3">
              <w:rPr>
                <w:rFonts w:ascii="Arial" w:eastAsia="Times New Roman" w:hAnsi="Arial" w:cs="Arial"/>
                <w:sz w:val="20"/>
                <w:szCs w:val="20"/>
              </w:rPr>
              <w:t>________________________________</w:t>
            </w:r>
          </w:p>
        </w:tc>
        <w:tc>
          <w:tcPr>
            <w:tcW w:w="2098" w:type="dxa"/>
          </w:tcPr>
          <w:p w14:paraId="5E6F4930"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w:t>
            </w:r>
          </w:p>
        </w:tc>
        <w:tc>
          <w:tcPr>
            <w:tcW w:w="2324" w:type="dxa"/>
          </w:tcPr>
          <w:p w14:paraId="6E57A135"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w:t>
            </w:r>
          </w:p>
        </w:tc>
      </w:tr>
      <w:tr w:rsidR="001C28D3" w:rsidRPr="001C28D3" w14:paraId="53E9C9F5" w14:textId="77777777" w:rsidTr="00DD0D25">
        <w:tc>
          <w:tcPr>
            <w:tcW w:w="4537" w:type="dxa"/>
          </w:tcPr>
          <w:p w14:paraId="003BBAE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0"/>
                <w:szCs w:val="20"/>
              </w:rPr>
              <w:t>(должность уполномоченного лица)</w:t>
            </w:r>
          </w:p>
        </w:tc>
        <w:tc>
          <w:tcPr>
            <w:tcW w:w="2098" w:type="dxa"/>
          </w:tcPr>
          <w:p w14:paraId="0E7E52D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(подпись)</w:t>
            </w:r>
          </w:p>
        </w:tc>
        <w:tc>
          <w:tcPr>
            <w:tcW w:w="2324" w:type="dxa"/>
          </w:tcPr>
          <w:p w14:paraId="1F3BCB0F"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(расшифровка подписи)</w:t>
            </w:r>
          </w:p>
        </w:tc>
      </w:tr>
      <w:tr w:rsidR="001C28D3" w:rsidRPr="001C28D3" w14:paraId="43ADD7D8" w14:textId="77777777" w:rsidTr="00DD0D25">
        <w:tc>
          <w:tcPr>
            <w:tcW w:w="4537" w:type="dxa"/>
          </w:tcPr>
          <w:p w14:paraId="4AF5A14E"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М.П.</w:t>
            </w:r>
          </w:p>
        </w:tc>
        <w:tc>
          <w:tcPr>
            <w:tcW w:w="2098" w:type="dxa"/>
          </w:tcPr>
          <w:p w14:paraId="4C3A1D5A"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c>
          <w:tcPr>
            <w:tcW w:w="2324" w:type="dxa"/>
          </w:tcPr>
          <w:p w14:paraId="6C84F4BD"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r>
    </w:tbl>
    <w:p w14:paraId="7F3E4392"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p w14:paraId="12B32A88" w14:textId="77777777" w:rsidR="001C28D3" w:rsidRPr="001C28D3" w:rsidRDefault="001C28D3" w:rsidP="001C28D3">
      <w:pP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br w:type="page"/>
      </w:r>
    </w:p>
    <w:p w14:paraId="7E736BDC"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7</w:t>
      </w:r>
    </w:p>
    <w:p w14:paraId="2CFDC990"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1F2A6FDB"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3A11F688"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5E2B8E4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ФОРМА РАЗРЕШЕНИЯ НА ЗАХОРОНЕНИЕ УМЕРШЕГО В РОДСТВЕННУЮ МОГИЛУ </w:t>
      </w:r>
    </w:p>
    <w:p w14:paraId="47FF2A7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ЗАХОРОНЕНИЕ УРНЫ С ПРАХОМ В РОДСТВЕННУЮ МОГИЛУ)</w:t>
      </w:r>
    </w:p>
    <w:p w14:paraId="230BFE4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1E27B43B"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РАЗРЕШЕНИЕ ОТ «___» ___________ 202__г. № _______</w:t>
      </w:r>
    </w:p>
    <w:p w14:paraId="7439F04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на захоронение умершего в родственную могилу </w:t>
      </w:r>
    </w:p>
    <w:p w14:paraId="6DC2EFFC"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захоронение урны с прахом в родственную могилу)</w:t>
      </w:r>
    </w:p>
    <w:p w14:paraId="6A7D98D8"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6F5D91E0"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Выдано ____________________________________________________________________</w:t>
      </w:r>
    </w:p>
    <w:p w14:paraId="73B21E6E"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(фамилия, имя, отчество заявителя)</w:t>
      </w:r>
    </w:p>
    <w:p w14:paraId="13465D12"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паспорт ________________ выдан «___» _____________ _________ г. ________________</w:t>
      </w:r>
    </w:p>
    <w:p w14:paraId="0D6D3FCD"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(серия, номер)</w:t>
      </w:r>
    </w:p>
    <w:p w14:paraId="3335612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w:t>
      </w:r>
    </w:p>
    <w:p w14:paraId="21DD1286"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(кем выдан)</w:t>
      </w:r>
    </w:p>
    <w:p w14:paraId="391C7419"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адрес: ______________________________________________________________________</w:t>
      </w:r>
    </w:p>
    <w:p w14:paraId="139EBF9F"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(место проживания, телефон)</w:t>
      </w:r>
    </w:p>
    <w:p w14:paraId="4C29F6C0"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p>
    <w:p w14:paraId="00EC023D" w14:textId="77777777" w:rsidR="001C28D3" w:rsidRPr="001C28D3" w:rsidRDefault="001C28D3" w:rsidP="001C28D3">
      <w:pPr>
        <w:autoSpaceDE w:val="0"/>
        <w:autoSpaceDN w:val="0"/>
        <w:adjustRightInd w:val="0"/>
        <w:spacing w:after="0" w:line="360" w:lineRule="auto"/>
        <w:ind w:right="42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на основании поданного заявления </w:t>
      </w:r>
      <w:r w:rsidRPr="001C28D3">
        <w:rPr>
          <w:rFonts w:ascii="Times New Roman" w:eastAsia="Times New Roman" w:hAnsi="Times New Roman" w:cs="Times New Roman"/>
          <w:color w:val="000000" w:themeColor="text1"/>
          <w:sz w:val="24"/>
          <w:szCs w:val="24"/>
        </w:rPr>
        <w:t xml:space="preserve">о выдаче разрешения на захоронение </w:t>
      </w:r>
      <w:r w:rsidRPr="001C28D3">
        <w:rPr>
          <w:rFonts w:ascii="Times New Roman" w:eastAsia="Times New Roman" w:hAnsi="Times New Roman" w:cs="Times New Roman"/>
          <w:color w:val="000000" w:themeColor="text1"/>
          <w:sz w:val="24"/>
          <w:szCs w:val="24"/>
        </w:rPr>
        <w:br/>
      </w:r>
      <w:r w:rsidRPr="001C28D3">
        <w:rPr>
          <w:rFonts w:ascii="Times New Roman" w:eastAsia="Times New Roman" w:hAnsi="Times New Roman" w:cs="Times New Roman"/>
          <w:sz w:val="24"/>
          <w:szCs w:val="24"/>
        </w:rPr>
        <w:t xml:space="preserve">(на захоронение урны с прахом) </w:t>
      </w:r>
      <w:r w:rsidRPr="001C28D3">
        <w:rPr>
          <w:rFonts w:ascii="Times New Roman" w:eastAsia="Times New Roman" w:hAnsi="Times New Roman" w:cs="Times New Roman"/>
          <w:color w:val="000000" w:themeColor="text1"/>
          <w:sz w:val="24"/>
          <w:szCs w:val="24"/>
        </w:rPr>
        <w:t xml:space="preserve">умершего </w:t>
      </w:r>
      <w:r w:rsidRPr="001C28D3">
        <w:rPr>
          <w:rFonts w:ascii="Times New Roman" w:eastAsia="Times New Roman" w:hAnsi="Times New Roman" w:cs="Times New Roman"/>
          <w:sz w:val="24"/>
          <w:szCs w:val="24"/>
        </w:rPr>
        <w:t>___________________________________________________________________________</w:t>
      </w:r>
    </w:p>
    <w:p w14:paraId="791E9382"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(фамилия, имя, отчество умершего)</w:t>
      </w:r>
    </w:p>
    <w:p w14:paraId="250DC8A8"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w:t>
      </w:r>
    </w:p>
    <w:p w14:paraId="1CD79FBD"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p>
    <w:p w14:paraId="1717CCCF" w14:textId="77777777" w:rsidR="001C28D3" w:rsidRPr="001C28D3" w:rsidRDefault="001C28D3" w:rsidP="001C28D3">
      <w:pPr>
        <w:autoSpaceDE w:val="0"/>
        <w:autoSpaceDN w:val="0"/>
        <w:adjustRightInd w:val="0"/>
        <w:spacing w:after="0" w:line="240" w:lineRule="auto"/>
        <w:ind w:right="42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 родственную могилу общественного кладбища: ____________________________________________________________________________</w:t>
      </w:r>
    </w:p>
    <w:p w14:paraId="0718EF0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(наименование кладбища)</w:t>
      </w:r>
    </w:p>
    <w:p w14:paraId="629794FF"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Место, участок: ______________________________________________________________</w:t>
      </w:r>
    </w:p>
    <w:p w14:paraId="6C3BDB3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p w14:paraId="4F55D25A"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1C28D3" w:rsidRPr="001C28D3" w14:paraId="59A8C787" w14:textId="77777777" w:rsidTr="00DD0D25">
        <w:tc>
          <w:tcPr>
            <w:tcW w:w="4537" w:type="dxa"/>
          </w:tcPr>
          <w:p w14:paraId="2A73ACD3" w14:textId="77777777" w:rsidR="001C28D3" w:rsidRPr="001C28D3" w:rsidRDefault="001C28D3" w:rsidP="001C28D3">
            <w:pPr>
              <w:autoSpaceDE w:val="0"/>
              <w:autoSpaceDN w:val="0"/>
              <w:adjustRightInd w:val="0"/>
              <w:spacing w:after="0" w:line="240" w:lineRule="auto"/>
              <w:jc w:val="both"/>
              <w:rPr>
                <w:rFonts w:ascii="Arial" w:eastAsia="Times New Roman" w:hAnsi="Arial" w:cs="Arial"/>
                <w:sz w:val="20"/>
                <w:szCs w:val="20"/>
              </w:rPr>
            </w:pPr>
            <w:r w:rsidRPr="001C28D3">
              <w:rPr>
                <w:rFonts w:ascii="Arial" w:eastAsia="Times New Roman" w:hAnsi="Arial" w:cs="Arial"/>
                <w:sz w:val="20"/>
                <w:szCs w:val="20"/>
              </w:rPr>
              <w:t>________________________________</w:t>
            </w:r>
          </w:p>
        </w:tc>
        <w:tc>
          <w:tcPr>
            <w:tcW w:w="2098" w:type="dxa"/>
          </w:tcPr>
          <w:p w14:paraId="32B9E43C"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w:t>
            </w:r>
          </w:p>
        </w:tc>
        <w:tc>
          <w:tcPr>
            <w:tcW w:w="2324" w:type="dxa"/>
          </w:tcPr>
          <w:p w14:paraId="20759383"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w:t>
            </w:r>
          </w:p>
        </w:tc>
      </w:tr>
      <w:tr w:rsidR="001C28D3" w:rsidRPr="001C28D3" w14:paraId="4F816708" w14:textId="77777777" w:rsidTr="00DD0D25">
        <w:tc>
          <w:tcPr>
            <w:tcW w:w="4537" w:type="dxa"/>
          </w:tcPr>
          <w:p w14:paraId="3AFB7610"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0"/>
                <w:szCs w:val="20"/>
              </w:rPr>
              <w:t>(должность уполномоченного лица)</w:t>
            </w:r>
          </w:p>
        </w:tc>
        <w:tc>
          <w:tcPr>
            <w:tcW w:w="2098" w:type="dxa"/>
          </w:tcPr>
          <w:p w14:paraId="5BED0C7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(подпись)</w:t>
            </w:r>
          </w:p>
        </w:tc>
        <w:tc>
          <w:tcPr>
            <w:tcW w:w="2324" w:type="dxa"/>
          </w:tcPr>
          <w:p w14:paraId="30051EF5"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(расшифровка подписи)</w:t>
            </w:r>
          </w:p>
        </w:tc>
      </w:tr>
      <w:tr w:rsidR="001C28D3" w:rsidRPr="001C28D3" w14:paraId="3045BA2F" w14:textId="77777777" w:rsidTr="00DD0D25">
        <w:tc>
          <w:tcPr>
            <w:tcW w:w="4537" w:type="dxa"/>
          </w:tcPr>
          <w:p w14:paraId="325A896E"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М.П.</w:t>
            </w:r>
          </w:p>
        </w:tc>
        <w:tc>
          <w:tcPr>
            <w:tcW w:w="2098" w:type="dxa"/>
          </w:tcPr>
          <w:p w14:paraId="56570D89"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c>
          <w:tcPr>
            <w:tcW w:w="2324" w:type="dxa"/>
          </w:tcPr>
          <w:p w14:paraId="64AF3309"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r>
    </w:tbl>
    <w:p w14:paraId="7E0475B6"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p w14:paraId="0C24C2C1" w14:textId="77777777" w:rsidR="001C28D3" w:rsidRPr="001C28D3" w:rsidRDefault="001C28D3" w:rsidP="001C28D3">
      <w:pP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br w:type="page"/>
      </w:r>
    </w:p>
    <w:p w14:paraId="79500E7F"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8</w:t>
      </w:r>
    </w:p>
    <w:p w14:paraId="0F491AAC"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0290E7C5"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0C181549" w14:textId="77777777" w:rsidR="001C28D3" w:rsidRPr="001C28D3" w:rsidRDefault="001C28D3" w:rsidP="001C28D3">
      <w:pPr>
        <w:tabs>
          <w:tab w:val="left" w:pos="1785"/>
          <w:tab w:val="center" w:pos="5102"/>
        </w:tabs>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ФОРМА РАЗРЕШЕНИЯ НА ЗАХОРОНЕНИЕ УМЕРШЕГО</w:t>
      </w:r>
    </w:p>
    <w:p w14:paraId="12F54527"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 СЕМЕЙНОЕ (РОДОВОЕ) ЗАХОРОНЕНИЕ</w:t>
      </w:r>
    </w:p>
    <w:p w14:paraId="666A930B"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2197EC32"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РАЗРЕШЕНИЕ ОТ «___» ___________ 202__г. № _______</w:t>
      </w:r>
    </w:p>
    <w:p w14:paraId="5C4CF834"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захоронение умершего в семейное (родовое) захоронение</w:t>
      </w:r>
    </w:p>
    <w:p w14:paraId="0FDACC05"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57D18939" w14:textId="77777777" w:rsidR="001C28D3" w:rsidRPr="001C28D3" w:rsidRDefault="001C28D3" w:rsidP="001C28D3">
      <w:pPr>
        <w:autoSpaceDE w:val="0"/>
        <w:autoSpaceDN w:val="0"/>
        <w:adjustRightInd w:val="0"/>
        <w:spacing w:after="0" w:line="240" w:lineRule="auto"/>
        <w:ind w:firstLine="284"/>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Выдано ________________________________________________________________</w:t>
      </w:r>
    </w:p>
    <w:p w14:paraId="1C8A2C65"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(фамилия, имя, отчество заявителя)</w:t>
      </w:r>
    </w:p>
    <w:p w14:paraId="7BD5EC9D"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паспорт ________________ выдан «____» _____________ ________ г. ______________</w:t>
      </w:r>
    </w:p>
    <w:p w14:paraId="58E33FA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(серия, номер)</w:t>
      </w:r>
    </w:p>
    <w:p w14:paraId="210D531E"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w:t>
      </w:r>
    </w:p>
    <w:p w14:paraId="173A65E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(кем выдан)</w:t>
      </w:r>
    </w:p>
    <w:p w14:paraId="366393F3"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адрес: ___________________________________________________________________</w:t>
      </w:r>
    </w:p>
    <w:p w14:paraId="252FACFE"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(место проживания, телефон)</w:t>
      </w:r>
    </w:p>
    <w:p w14:paraId="310C4C57"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6"/>
        <w:gridCol w:w="1871"/>
        <w:gridCol w:w="2778"/>
      </w:tblGrid>
      <w:tr w:rsidR="001C28D3" w:rsidRPr="001C28D3" w14:paraId="7FE6BE67" w14:textId="77777777" w:rsidTr="00DD0D25">
        <w:tc>
          <w:tcPr>
            <w:tcW w:w="9045" w:type="dxa"/>
            <w:gridSpan w:val="3"/>
          </w:tcPr>
          <w:p w14:paraId="3FD964B2"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захоронение умершего ___________________________________________________</w:t>
            </w:r>
          </w:p>
          <w:p w14:paraId="11F8D842"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w:t>
            </w:r>
          </w:p>
          <w:p w14:paraId="128D1C6B"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(фамилия, имя, отчество умершего)</w:t>
            </w:r>
          </w:p>
          <w:p w14:paraId="4A87F070"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5C1FE209" w14:textId="77777777" w:rsidR="001C28D3" w:rsidRPr="001C28D3" w:rsidRDefault="001C28D3" w:rsidP="001C28D3">
            <w:pPr>
              <w:autoSpaceDE w:val="0"/>
              <w:autoSpaceDN w:val="0"/>
              <w:adjustRightInd w:val="0"/>
              <w:spacing w:after="0" w:line="240" w:lineRule="auto"/>
              <w:ind w:firstLine="283"/>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Захоронение разрешено на общественном кладбище: _________________________________________________________________________</w:t>
            </w:r>
          </w:p>
          <w:p w14:paraId="4E2F5BF2"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(наименование кладбища)</w:t>
            </w:r>
          </w:p>
          <w:p w14:paraId="09E7233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p>
          <w:p w14:paraId="033FAA37" w14:textId="77777777" w:rsidR="001C28D3" w:rsidRPr="001C28D3" w:rsidRDefault="001C28D3" w:rsidP="001C28D3">
            <w:pPr>
              <w:autoSpaceDE w:val="0"/>
              <w:autoSpaceDN w:val="0"/>
              <w:adjustRightInd w:val="0"/>
              <w:spacing w:after="0" w:line="36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квартал № ________________ ряд № _________________ могила № _______________,</w:t>
            </w:r>
          </w:p>
          <w:p w14:paraId="3C71A54C" w14:textId="77777777" w:rsidR="001C28D3" w:rsidRPr="001C28D3" w:rsidRDefault="001C28D3" w:rsidP="001C28D3">
            <w:pPr>
              <w:autoSpaceDE w:val="0"/>
              <w:autoSpaceDN w:val="0"/>
              <w:adjustRightInd w:val="0"/>
              <w:spacing w:after="0" w:line="36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_______________________________________________________________________</w:t>
            </w:r>
          </w:p>
          <w:p w14:paraId="6EDF199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(фамилия, имя, отчество ранее умершего близкого родственника, степень родства)</w:t>
            </w:r>
          </w:p>
        </w:tc>
      </w:tr>
      <w:tr w:rsidR="001C28D3" w:rsidRPr="001C28D3" w14:paraId="3330BFDC" w14:textId="77777777" w:rsidTr="00DD0D25">
        <w:tc>
          <w:tcPr>
            <w:tcW w:w="9045" w:type="dxa"/>
            <w:gridSpan w:val="3"/>
          </w:tcPr>
          <w:p w14:paraId="522366EF"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Лицо, проводящее захоронение, ознакомлено с местом расположения земельного участка, с санитарными нормами и размерами оградки на вышеуказанном кладбище.</w:t>
            </w:r>
          </w:p>
        </w:tc>
      </w:tr>
      <w:tr w:rsidR="001C28D3" w:rsidRPr="001C28D3" w14:paraId="72A8C1DA" w14:textId="77777777" w:rsidTr="00DD0D25">
        <w:tc>
          <w:tcPr>
            <w:tcW w:w="9045" w:type="dxa"/>
            <w:gridSpan w:val="3"/>
          </w:tcPr>
          <w:p w14:paraId="703D1703"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w:t>
            </w:r>
          </w:p>
        </w:tc>
      </w:tr>
      <w:tr w:rsidR="001C28D3" w:rsidRPr="001C28D3" w14:paraId="4B42232B" w14:textId="77777777" w:rsidTr="00DD0D25">
        <w:trPr>
          <w:trHeight w:val="767"/>
        </w:trPr>
        <w:tc>
          <w:tcPr>
            <w:tcW w:w="6267" w:type="dxa"/>
            <w:gridSpan w:val="2"/>
          </w:tcPr>
          <w:p w14:paraId="4F21BA76"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(подпись лица, проводящего </w:t>
            </w:r>
            <w:proofErr w:type="gramStart"/>
            <w:r w:rsidRPr="001C28D3">
              <w:rPr>
                <w:rFonts w:ascii="Times New Roman" w:eastAsia="Times New Roman" w:hAnsi="Times New Roman" w:cs="Times New Roman"/>
                <w:sz w:val="20"/>
                <w:szCs w:val="20"/>
              </w:rPr>
              <w:t xml:space="preserve">захоронение)   </w:t>
            </w:r>
            <w:proofErr w:type="gramEnd"/>
            <w:r w:rsidRPr="001C28D3">
              <w:rPr>
                <w:rFonts w:ascii="Times New Roman" w:eastAsia="Times New Roman" w:hAnsi="Times New Roman" w:cs="Times New Roman"/>
                <w:sz w:val="20"/>
                <w:szCs w:val="20"/>
              </w:rPr>
              <w:t xml:space="preserve">   </w:t>
            </w:r>
            <w:proofErr w:type="gramStart"/>
            <w:r w:rsidRPr="001C28D3">
              <w:rPr>
                <w:rFonts w:ascii="Times New Roman" w:eastAsia="Times New Roman" w:hAnsi="Times New Roman" w:cs="Times New Roman"/>
                <w:sz w:val="20"/>
                <w:szCs w:val="20"/>
              </w:rPr>
              <w:t xml:space="preserve">   (</w:t>
            </w:r>
            <w:proofErr w:type="gramEnd"/>
            <w:r w:rsidRPr="001C28D3">
              <w:rPr>
                <w:rFonts w:ascii="Times New Roman" w:eastAsia="Times New Roman" w:hAnsi="Times New Roman" w:cs="Times New Roman"/>
                <w:sz w:val="20"/>
                <w:szCs w:val="20"/>
              </w:rPr>
              <w:t>расшифровка подписи)</w:t>
            </w:r>
          </w:p>
        </w:tc>
        <w:tc>
          <w:tcPr>
            <w:tcW w:w="2778" w:type="dxa"/>
          </w:tcPr>
          <w:p w14:paraId="5BFB1ADB"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0"/>
                <w:szCs w:val="20"/>
              </w:rPr>
            </w:pPr>
          </w:p>
        </w:tc>
      </w:tr>
      <w:tr w:rsidR="001C28D3" w:rsidRPr="001C28D3" w14:paraId="19432063" w14:textId="77777777" w:rsidTr="00DD0D25">
        <w:tc>
          <w:tcPr>
            <w:tcW w:w="4396" w:type="dxa"/>
          </w:tcPr>
          <w:p w14:paraId="434BF9C5" w14:textId="77777777" w:rsidR="001C28D3" w:rsidRPr="001C28D3" w:rsidRDefault="001C28D3" w:rsidP="001C28D3">
            <w:pPr>
              <w:autoSpaceDE w:val="0"/>
              <w:autoSpaceDN w:val="0"/>
              <w:adjustRightInd w:val="0"/>
              <w:spacing w:after="0" w:line="240" w:lineRule="auto"/>
              <w:jc w:val="both"/>
              <w:rPr>
                <w:rFonts w:ascii="Arial" w:eastAsia="Times New Roman" w:hAnsi="Arial" w:cs="Arial"/>
                <w:sz w:val="20"/>
                <w:szCs w:val="20"/>
              </w:rPr>
            </w:pPr>
            <w:r w:rsidRPr="001C28D3">
              <w:rPr>
                <w:rFonts w:ascii="Arial" w:eastAsia="Times New Roman" w:hAnsi="Arial" w:cs="Arial"/>
                <w:sz w:val="20"/>
                <w:szCs w:val="20"/>
              </w:rPr>
              <w:t>________________________________</w:t>
            </w:r>
          </w:p>
        </w:tc>
        <w:tc>
          <w:tcPr>
            <w:tcW w:w="1871" w:type="dxa"/>
          </w:tcPr>
          <w:p w14:paraId="54B9C98A"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w:t>
            </w:r>
          </w:p>
        </w:tc>
        <w:tc>
          <w:tcPr>
            <w:tcW w:w="2778" w:type="dxa"/>
          </w:tcPr>
          <w:p w14:paraId="76759E34"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w:t>
            </w:r>
          </w:p>
        </w:tc>
      </w:tr>
      <w:tr w:rsidR="001C28D3" w:rsidRPr="001C28D3" w14:paraId="71D47001" w14:textId="77777777" w:rsidTr="00DD0D25">
        <w:tc>
          <w:tcPr>
            <w:tcW w:w="4396" w:type="dxa"/>
          </w:tcPr>
          <w:p w14:paraId="3F3E343B"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(должность уполномоченного лица)</w:t>
            </w:r>
          </w:p>
        </w:tc>
        <w:tc>
          <w:tcPr>
            <w:tcW w:w="1871" w:type="dxa"/>
          </w:tcPr>
          <w:p w14:paraId="5066931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(подпись)</w:t>
            </w:r>
          </w:p>
        </w:tc>
        <w:tc>
          <w:tcPr>
            <w:tcW w:w="2778" w:type="dxa"/>
          </w:tcPr>
          <w:p w14:paraId="0A2613DB"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(расшифровка подписи)</w:t>
            </w:r>
          </w:p>
        </w:tc>
      </w:tr>
      <w:tr w:rsidR="001C28D3" w:rsidRPr="001C28D3" w14:paraId="316E015D" w14:textId="77777777" w:rsidTr="00DD0D25">
        <w:tc>
          <w:tcPr>
            <w:tcW w:w="4396" w:type="dxa"/>
          </w:tcPr>
          <w:p w14:paraId="7DD9C015"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М.П.</w:t>
            </w:r>
          </w:p>
        </w:tc>
        <w:tc>
          <w:tcPr>
            <w:tcW w:w="1871" w:type="dxa"/>
          </w:tcPr>
          <w:p w14:paraId="25AAF139"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c>
          <w:tcPr>
            <w:tcW w:w="2778" w:type="dxa"/>
          </w:tcPr>
          <w:p w14:paraId="29F4DA78"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r>
    </w:tbl>
    <w:p w14:paraId="64372978" w14:textId="77777777" w:rsidR="001C28D3" w:rsidRPr="001C28D3" w:rsidRDefault="001C28D3" w:rsidP="001C28D3">
      <w:pPr>
        <w:tabs>
          <w:tab w:val="left" w:pos="10206"/>
        </w:tabs>
        <w:spacing w:after="0" w:line="240" w:lineRule="auto"/>
        <w:ind w:right="283"/>
        <w:jc w:val="both"/>
        <w:rPr>
          <w:rFonts w:ascii="Times New Roman" w:eastAsia="Times New Roman" w:hAnsi="Times New Roman" w:cs="Times New Roman"/>
          <w:color w:val="00000A"/>
          <w:sz w:val="24"/>
          <w:szCs w:val="20"/>
        </w:rPr>
      </w:pPr>
    </w:p>
    <w:p w14:paraId="333ED4E2" w14:textId="77777777" w:rsidR="001C28D3" w:rsidRPr="001C28D3" w:rsidRDefault="001C28D3" w:rsidP="001C28D3">
      <w:pPr>
        <w:rPr>
          <w:rFonts w:ascii="Times New Roman" w:eastAsia="Times New Roman" w:hAnsi="Times New Roman" w:cs="Times New Roman"/>
          <w:color w:val="00000A"/>
          <w:sz w:val="24"/>
          <w:szCs w:val="20"/>
        </w:rPr>
      </w:pPr>
      <w:r w:rsidRPr="001C28D3">
        <w:rPr>
          <w:rFonts w:ascii="Times New Roman" w:eastAsia="Times New Roman" w:hAnsi="Times New Roman" w:cs="Times New Roman"/>
          <w:color w:val="00000A"/>
          <w:sz w:val="24"/>
          <w:szCs w:val="20"/>
        </w:rPr>
        <w:br w:type="page"/>
      </w:r>
    </w:p>
    <w:p w14:paraId="0C79B859"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9</w:t>
      </w:r>
    </w:p>
    <w:p w14:paraId="34A1E46E"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41C52F58"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44B62593"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p>
    <w:p w14:paraId="1ACC53B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ФОРМА РАЗРЕШЕНИЯ НА ПЕРЕЗАХОРОНЕНИИ ОСТАНКОВ УМЕРШЕГО(ЕЙ)</w:t>
      </w:r>
    </w:p>
    <w:p w14:paraId="2BB5639C"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8BB2B5D"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РАЗРЕШЕНИЕ ОТ «___» ___________ 202__г. № _______</w:t>
      </w:r>
    </w:p>
    <w:p w14:paraId="6F7B8ADD"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на перезахоронение останков умершего(ей) в могилу</w:t>
      </w:r>
    </w:p>
    <w:p w14:paraId="718B38B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050ADA9C"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Выдано __________________________________________________________________________</w:t>
      </w:r>
    </w:p>
    <w:p w14:paraId="0C715357"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(фамилия, имя, отчество заявителя)</w:t>
      </w:r>
    </w:p>
    <w:p w14:paraId="7296DAB6"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паспорт ________________ выдан «___» _____________ _______ г. _________________</w:t>
      </w:r>
    </w:p>
    <w:p w14:paraId="20517B7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(серия, номер)</w:t>
      </w:r>
    </w:p>
    <w:p w14:paraId="70FA6E1A"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w:t>
      </w:r>
    </w:p>
    <w:p w14:paraId="525ECE89"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(кем выдан)</w:t>
      </w:r>
    </w:p>
    <w:p w14:paraId="1A26379C"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адрес: ____________________________________________________________________</w:t>
      </w:r>
    </w:p>
    <w:p w14:paraId="47302D5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(место проживания, телефон)</w:t>
      </w:r>
    </w:p>
    <w:p w14:paraId="1E48625C"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0"/>
        <w:gridCol w:w="3005"/>
      </w:tblGrid>
      <w:tr w:rsidR="001C28D3" w:rsidRPr="001C28D3" w14:paraId="583B5D88" w14:textId="77777777" w:rsidTr="00DD0D25">
        <w:tc>
          <w:tcPr>
            <w:tcW w:w="9045" w:type="dxa"/>
            <w:gridSpan w:val="2"/>
          </w:tcPr>
          <w:p w14:paraId="59F231A5"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о проведении перезахоронения ______________________________________________</w:t>
            </w:r>
          </w:p>
          <w:p w14:paraId="3B67790F"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w:t>
            </w:r>
          </w:p>
          <w:p w14:paraId="0B9C006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(фамилия, имя, отчество умершего)</w:t>
            </w:r>
          </w:p>
          <w:p w14:paraId="7AC9367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p>
          <w:p w14:paraId="143BE135"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с кладбища ________________________ на кладбище ___________________________.</w:t>
            </w:r>
          </w:p>
        </w:tc>
      </w:tr>
      <w:tr w:rsidR="001C28D3" w:rsidRPr="001C28D3" w14:paraId="0C1FB0FA" w14:textId="77777777" w:rsidTr="00DD0D25">
        <w:tc>
          <w:tcPr>
            <w:tcW w:w="6040" w:type="dxa"/>
          </w:tcPr>
          <w:p w14:paraId="78801BD8"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(наименование кладбища)</w:t>
            </w:r>
          </w:p>
        </w:tc>
        <w:tc>
          <w:tcPr>
            <w:tcW w:w="3005" w:type="dxa"/>
          </w:tcPr>
          <w:p w14:paraId="65B92DD2"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(наименование кладбища)</w:t>
            </w:r>
          </w:p>
        </w:tc>
      </w:tr>
      <w:tr w:rsidR="001C28D3" w:rsidRPr="001C28D3" w14:paraId="281C8A42" w14:textId="77777777" w:rsidTr="00DD0D25">
        <w:tc>
          <w:tcPr>
            <w:tcW w:w="9045" w:type="dxa"/>
            <w:gridSpan w:val="2"/>
          </w:tcPr>
          <w:p w14:paraId="36D51893"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Размер участка для захоронения: _________________________.</w:t>
            </w:r>
          </w:p>
        </w:tc>
      </w:tr>
    </w:tbl>
    <w:p w14:paraId="69F0CB0F"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1C28D3" w:rsidRPr="001C28D3" w14:paraId="569F161D" w14:textId="77777777" w:rsidTr="00DD0D25">
        <w:tc>
          <w:tcPr>
            <w:tcW w:w="4537" w:type="dxa"/>
          </w:tcPr>
          <w:p w14:paraId="55AAEA6B" w14:textId="77777777" w:rsidR="001C28D3" w:rsidRPr="001C28D3" w:rsidRDefault="001C28D3" w:rsidP="001C28D3">
            <w:pPr>
              <w:autoSpaceDE w:val="0"/>
              <w:autoSpaceDN w:val="0"/>
              <w:adjustRightInd w:val="0"/>
              <w:spacing w:after="0" w:line="240" w:lineRule="auto"/>
              <w:jc w:val="both"/>
              <w:rPr>
                <w:rFonts w:ascii="Arial" w:eastAsia="Times New Roman" w:hAnsi="Arial" w:cs="Arial"/>
                <w:sz w:val="20"/>
                <w:szCs w:val="20"/>
              </w:rPr>
            </w:pPr>
            <w:r w:rsidRPr="001C28D3">
              <w:rPr>
                <w:rFonts w:ascii="Arial" w:eastAsia="Times New Roman" w:hAnsi="Arial" w:cs="Arial"/>
                <w:sz w:val="20"/>
                <w:szCs w:val="20"/>
              </w:rPr>
              <w:t>________________________________</w:t>
            </w:r>
          </w:p>
        </w:tc>
        <w:tc>
          <w:tcPr>
            <w:tcW w:w="2098" w:type="dxa"/>
          </w:tcPr>
          <w:p w14:paraId="18F00143"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w:t>
            </w:r>
          </w:p>
        </w:tc>
        <w:tc>
          <w:tcPr>
            <w:tcW w:w="2324" w:type="dxa"/>
          </w:tcPr>
          <w:p w14:paraId="4A6D1A84"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w:t>
            </w:r>
          </w:p>
        </w:tc>
      </w:tr>
      <w:tr w:rsidR="001C28D3" w:rsidRPr="001C28D3" w14:paraId="0D8438DF" w14:textId="77777777" w:rsidTr="00DD0D25">
        <w:tc>
          <w:tcPr>
            <w:tcW w:w="4537" w:type="dxa"/>
          </w:tcPr>
          <w:p w14:paraId="3020406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(должность уполномоченного лица)</w:t>
            </w:r>
          </w:p>
        </w:tc>
        <w:tc>
          <w:tcPr>
            <w:tcW w:w="2098" w:type="dxa"/>
          </w:tcPr>
          <w:p w14:paraId="6053C8DF"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(подпись)</w:t>
            </w:r>
          </w:p>
        </w:tc>
        <w:tc>
          <w:tcPr>
            <w:tcW w:w="2324" w:type="dxa"/>
          </w:tcPr>
          <w:p w14:paraId="094DECDB"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(расшифровка подписи)</w:t>
            </w:r>
          </w:p>
        </w:tc>
      </w:tr>
      <w:tr w:rsidR="001C28D3" w:rsidRPr="001C28D3" w14:paraId="0A9C52D4" w14:textId="77777777" w:rsidTr="00DD0D25">
        <w:tc>
          <w:tcPr>
            <w:tcW w:w="4537" w:type="dxa"/>
          </w:tcPr>
          <w:p w14:paraId="2486760A"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М.П.</w:t>
            </w:r>
          </w:p>
        </w:tc>
        <w:tc>
          <w:tcPr>
            <w:tcW w:w="2098" w:type="dxa"/>
          </w:tcPr>
          <w:p w14:paraId="556B2BDB"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c>
          <w:tcPr>
            <w:tcW w:w="2324" w:type="dxa"/>
          </w:tcPr>
          <w:p w14:paraId="0B7E62AE"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r>
    </w:tbl>
    <w:p w14:paraId="2A224989"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p w14:paraId="006BE14B" w14:textId="77777777" w:rsidR="001C28D3" w:rsidRPr="001C28D3" w:rsidRDefault="001C28D3" w:rsidP="001C28D3">
      <w:pP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br w:type="page"/>
      </w:r>
    </w:p>
    <w:p w14:paraId="45AEA987"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10</w:t>
      </w:r>
    </w:p>
    <w:p w14:paraId="58AA6B1F"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1CDC69B8" w14:textId="77777777" w:rsidR="001C28D3" w:rsidRPr="001C28D3" w:rsidRDefault="001C28D3" w:rsidP="001C28D3">
      <w:pPr>
        <w:autoSpaceDE w:val="0"/>
        <w:autoSpaceDN w:val="0"/>
        <w:adjustRightInd w:val="0"/>
        <w:spacing w:after="0" w:line="240" w:lineRule="auto"/>
        <w:jc w:val="right"/>
        <w:rPr>
          <w:rFonts w:ascii="Arial" w:eastAsia="Times New Roman" w:hAnsi="Arial" w:cs="Arial"/>
          <w:sz w:val="20"/>
          <w:szCs w:val="20"/>
        </w:rPr>
      </w:pPr>
    </w:p>
    <w:p w14:paraId="4ED06912" w14:textId="77777777" w:rsidR="001C28D3" w:rsidRPr="001C28D3" w:rsidRDefault="001C28D3" w:rsidP="001C28D3">
      <w:pPr>
        <w:autoSpaceDE w:val="0"/>
        <w:autoSpaceDN w:val="0"/>
        <w:adjustRightInd w:val="0"/>
        <w:spacing w:after="0" w:line="240" w:lineRule="auto"/>
        <w:jc w:val="right"/>
        <w:rPr>
          <w:rFonts w:ascii="Arial" w:eastAsia="Times New Roman" w:hAnsi="Arial" w:cs="Arial"/>
          <w:sz w:val="20"/>
          <w:szCs w:val="20"/>
        </w:rPr>
      </w:pPr>
    </w:p>
    <w:p w14:paraId="2C5BBE58"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bCs/>
          <w:sz w:val="24"/>
          <w:szCs w:val="24"/>
        </w:rPr>
        <w:t>ФОРМА УВЕДОМЛЕНИЯ</w:t>
      </w:r>
    </w:p>
    <w:p w14:paraId="56A1F18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bCs/>
          <w:sz w:val="24"/>
          <w:szCs w:val="24"/>
        </w:rPr>
        <w:t xml:space="preserve">ОБ ОТКАЗЕ В ВЫДАЧЕ </w:t>
      </w:r>
      <w:r w:rsidRPr="001C28D3">
        <w:rPr>
          <w:rFonts w:ascii="Times New Roman" w:eastAsia="Times New Roman" w:hAnsi="Times New Roman" w:cs="Times New Roman"/>
          <w:sz w:val="24"/>
          <w:szCs w:val="24"/>
        </w:rPr>
        <w:t xml:space="preserve">ВЫДАЧА РАЗРЕШЕНИЯ НА ЗАХОРОНЕНИЕ УМЕРШЕГО </w:t>
      </w:r>
    </w:p>
    <w:p w14:paraId="1DBBFE1F"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bCs/>
          <w:sz w:val="24"/>
          <w:szCs w:val="24"/>
        </w:rPr>
      </w:pPr>
      <w:r w:rsidRPr="001C28D3">
        <w:rPr>
          <w:rFonts w:ascii="Times New Roman" w:eastAsia="Times New Roman" w:hAnsi="Times New Roman" w:cs="Times New Roman"/>
          <w:sz w:val="24"/>
          <w:szCs w:val="24"/>
        </w:rPr>
        <w:t>НА НОВОМ МЕСТЕ ДЕЙСТВУЮЩЕГО ОБЩЕСТВЕННОГО КЛАДБИЩА НА ТЕРРИТОРИИ МУНИЦИПАЛЬНОГО ОБРАЗОВАНИЯ</w:t>
      </w:r>
      <w:r w:rsidRPr="001C28D3">
        <w:rPr>
          <w:rFonts w:ascii="Times New Roman" w:eastAsia="Times New Roman" w:hAnsi="Times New Roman" w:cs="Times New Roman"/>
          <w:bCs/>
          <w:sz w:val="24"/>
          <w:szCs w:val="24"/>
        </w:rPr>
        <w:t xml:space="preserve">/ОБ ОТКАЗЕ В ВЫДАЧЕ РАЗРЕШЕНИЯ </w:t>
      </w:r>
    </w:p>
    <w:p w14:paraId="5010AD93"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НА ЗАХОРОНЕНИЕ УМЕРШЕГО В РОДСТВЕННУЮ МОГИЛУ </w:t>
      </w:r>
    </w:p>
    <w:p w14:paraId="2ADFB0B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bCs/>
          <w:sz w:val="24"/>
          <w:szCs w:val="24"/>
        </w:rPr>
      </w:pPr>
      <w:r w:rsidRPr="001C28D3">
        <w:rPr>
          <w:rFonts w:ascii="Times New Roman" w:eastAsia="Times New Roman" w:hAnsi="Times New Roman" w:cs="Times New Roman"/>
          <w:sz w:val="24"/>
          <w:szCs w:val="24"/>
        </w:rPr>
        <w:t>(НА ЗАХОРОНЕНИЕ УРНЫ С ПРАХОМ В РОДСТВЕННУЮ МОГИЛУ)</w:t>
      </w:r>
      <w:r w:rsidRPr="001C28D3">
        <w:rPr>
          <w:rFonts w:ascii="Times New Roman" w:eastAsia="Times New Roman" w:hAnsi="Times New Roman" w:cs="Times New Roman"/>
          <w:bCs/>
          <w:sz w:val="24"/>
          <w:szCs w:val="24"/>
        </w:rPr>
        <w:t>/</w:t>
      </w:r>
    </w:p>
    <w:p w14:paraId="628B9E9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bCs/>
          <w:sz w:val="24"/>
          <w:szCs w:val="24"/>
        </w:rPr>
        <w:t xml:space="preserve">ОБ ОТКАЗЕ В ВЫДАЧЕ РАЗРЕШЕНИЯ НА </w:t>
      </w:r>
      <w:r w:rsidRPr="001C28D3">
        <w:rPr>
          <w:rFonts w:ascii="Times New Roman" w:eastAsia="Times New Roman" w:hAnsi="Times New Roman" w:cs="Times New Roman"/>
          <w:sz w:val="24"/>
          <w:szCs w:val="24"/>
        </w:rPr>
        <w:t>ЗАХОРОНЕНИЕ УМЕРШЕГО В СЕМЕЙНОЕ (РОДОВОЕ) ЗАХОРОНЕНИЕ</w:t>
      </w:r>
      <w:r w:rsidRPr="001C28D3">
        <w:rPr>
          <w:rFonts w:ascii="Times New Roman" w:eastAsia="Times New Roman" w:hAnsi="Times New Roman" w:cs="Times New Roman"/>
          <w:bCs/>
          <w:sz w:val="24"/>
          <w:szCs w:val="24"/>
        </w:rPr>
        <w:t xml:space="preserve">/ОБ ОТКАЗЕ В ВЫДАЧЕ </w:t>
      </w:r>
      <w:r w:rsidRPr="001C28D3">
        <w:rPr>
          <w:rFonts w:ascii="Times New Roman" w:eastAsia="Times New Roman" w:hAnsi="Times New Roman" w:cs="Times New Roman"/>
          <w:sz w:val="24"/>
          <w:szCs w:val="24"/>
        </w:rPr>
        <w:t xml:space="preserve">РАЗРЕШЕНИЯ </w:t>
      </w:r>
    </w:p>
    <w:p w14:paraId="2151057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ПЕРЕЗАХОРОНЕНИЕ ОСТАНКОВ УМЕРШЕГО(ЕЙ) В МОГИЛУ</w:t>
      </w:r>
    </w:p>
    <w:p w14:paraId="3C4A850F"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b/>
          <w:sz w:val="24"/>
          <w:szCs w:val="24"/>
        </w:rPr>
      </w:pPr>
    </w:p>
    <w:p w14:paraId="11DF7575"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УВЕДОМЛЕНИЕ ОТ «___» ___________ 202_г. № _______</w:t>
      </w:r>
    </w:p>
    <w:p w14:paraId="44A9B74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3DE944AF"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Выдано ____________________________________________________________</w:t>
      </w:r>
    </w:p>
    <w:p w14:paraId="38FCCD42"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(фамилия, имя, отчество заявителя)</w:t>
      </w:r>
    </w:p>
    <w:p w14:paraId="555B3517"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паспорт ________________ выдан «___» _____________ _____ г. _________________</w:t>
      </w:r>
    </w:p>
    <w:p w14:paraId="2710A493"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(серия, номер)</w:t>
      </w:r>
    </w:p>
    <w:p w14:paraId="4486607C"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w:t>
      </w:r>
    </w:p>
    <w:p w14:paraId="7230610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(кем выдан)</w:t>
      </w:r>
    </w:p>
    <w:p w14:paraId="4506CCD7"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адрес: ____________________________________________________________________</w:t>
      </w:r>
    </w:p>
    <w:p w14:paraId="30ED2DA5"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0"/>
          <w:szCs w:val="20"/>
        </w:rPr>
      </w:pPr>
      <w:r w:rsidRPr="001C28D3">
        <w:rPr>
          <w:rFonts w:ascii="Times New Roman" w:eastAsia="Times New Roman" w:hAnsi="Times New Roman" w:cs="Times New Roman"/>
          <w:sz w:val="24"/>
          <w:szCs w:val="24"/>
        </w:rPr>
        <w:t xml:space="preserve">                                                              </w:t>
      </w:r>
      <w:r w:rsidRPr="001C28D3">
        <w:rPr>
          <w:rFonts w:ascii="Times New Roman" w:eastAsia="Times New Roman" w:hAnsi="Times New Roman" w:cs="Times New Roman"/>
          <w:sz w:val="20"/>
          <w:szCs w:val="20"/>
        </w:rPr>
        <w:t>(место проживания, телефон)</w:t>
      </w:r>
    </w:p>
    <w:p w14:paraId="15FCEF1B"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p w14:paraId="236DA252"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По результатам рассмотрения Вашего заявления от «___» ________ 202__ 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7710"/>
        <w:gridCol w:w="987"/>
      </w:tblGrid>
      <w:tr w:rsidR="001C28D3" w:rsidRPr="001C28D3" w14:paraId="72B82442" w14:textId="77777777" w:rsidTr="00DD0D25">
        <w:trPr>
          <w:trHeight w:val="768"/>
        </w:trPr>
        <w:tc>
          <w:tcPr>
            <w:tcW w:w="340" w:type="dxa"/>
            <w:tcBorders>
              <w:top w:val="single" w:sz="4" w:space="0" w:color="auto"/>
              <w:left w:val="single" w:sz="4" w:space="0" w:color="auto"/>
              <w:bottom w:val="single" w:sz="4" w:space="0" w:color="auto"/>
              <w:right w:val="single" w:sz="4" w:space="0" w:color="auto"/>
            </w:tcBorders>
          </w:tcPr>
          <w:p w14:paraId="3FF8F084"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1)</w:t>
            </w:r>
          </w:p>
        </w:tc>
        <w:tc>
          <w:tcPr>
            <w:tcW w:w="7710" w:type="dxa"/>
            <w:tcBorders>
              <w:top w:val="single" w:sz="4" w:space="0" w:color="auto"/>
              <w:left w:val="single" w:sz="4" w:space="0" w:color="auto"/>
              <w:bottom w:val="single" w:sz="4" w:space="0" w:color="auto"/>
              <w:right w:val="single" w:sz="4" w:space="0" w:color="auto"/>
            </w:tcBorders>
          </w:tcPr>
          <w:p w14:paraId="4C2FD1CB" w14:textId="77777777" w:rsidR="001C28D3" w:rsidRPr="001C28D3" w:rsidRDefault="001C28D3" w:rsidP="001C28D3">
            <w:pPr>
              <w:widowControl w:val="0"/>
              <w:autoSpaceDE w:val="0"/>
              <w:autoSpaceDN w:val="0"/>
              <w:adjustRightInd w:val="0"/>
              <w:spacing w:after="0" w:line="240" w:lineRule="auto"/>
              <w:jc w:val="both"/>
              <w:rPr>
                <w:rFonts w:ascii="Times New Roman" w:hAnsi="Times New Roman" w:cs="Times New Roman"/>
                <w:sz w:val="24"/>
                <w:szCs w:val="24"/>
              </w:rPr>
            </w:pPr>
            <w:r w:rsidRPr="001C28D3">
              <w:rPr>
                <w:rFonts w:ascii="Times New Roman" w:hAnsi="Times New Roman" w:cs="Times New Roman"/>
                <w:color w:val="000000" w:themeColor="text1"/>
                <w:sz w:val="24"/>
                <w:szCs w:val="24"/>
              </w:rPr>
              <w:t xml:space="preserve">о выдаче разрешения на захоронение умершего на новом месте </w:t>
            </w:r>
            <w:r w:rsidRPr="001C28D3">
              <w:rPr>
                <w:rFonts w:ascii="Times New Roman" w:hAnsi="Times New Roman" w:cs="Times New Roman"/>
                <w:sz w:val="24"/>
                <w:szCs w:val="24"/>
              </w:rPr>
              <w:t>действующего общественного кладбища</w:t>
            </w:r>
            <w:r w:rsidRPr="001C28D3">
              <w:rPr>
                <w:rFonts w:ascii="Times New Roman" w:hAnsi="Times New Roman" w:cs="Times New Roman"/>
                <w:sz w:val="28"/>
                <w:szCs w:val="28"/>
              </w:rPr>
              <w:t xml:space="preserve"> </w:t>
            </w:r>
            <w:r w:rsidRPr="001C28D3">
              <w:rPr>
                <w:rFonts w:ascii="Times New Roman" w:hAnsi="Times New Roman" w:cs="Times New Roman"/>
                <w:color w:val="000000" w:themeColor="text1"/>
                <w:sz w:val="24"/>
                <w:szCs w:val="24"/>
              </w:rPr>
              <w:t>на территории муниципального образования</w:t>
            </w:r>
          </w:p>
        </w:tc>
        <w:tc>
          <w:tcPr>
            <w:tcW w:w="987" w:type="dxa"/>
            <w:tcBorders>
              <w:top w:val="single" w:sz="4" w:space="0" w:color="auto"/>
              <w:left w:val="single" w:sz="4" w:space="0" w:color="auto"/>
              <w:bottom w:val="single" w:sz="4" w:space="0" w:color="auto"/>
              <w:right w:val="single" w:sz="4" w:space="0" w:color="auto"/>
            </w:tcBorders>
          </w:tcPr>
          <w:p w14:paraId="61902A6B"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r w:rsidR="001C28D3" w:rsidRPr="001C28D3" w14:paraId="441A080F" w14:textId="77777777" w:rsidTr="00DD0D25">
        <w:tc>
          <w:tcPr>
            <w:tcW w:w="340" w:type="dxa"/>
            <w:tcBorders>
              <w:top w:val="single" w:sz="4" w:space="0" w:color="auto"/>
              <w:left w:val="single" w:sz="4" w:space="0" w:color="auto"/>
              <w:bottom w:val="single" w:sz="4" w:space="0" w:color="auto"/>
              <w:right w:val="single" w:sz="4" w:space="0" w:color="auto"/>
            </w:tcBorders>
          </w:tcPr>
          <w:p w14:paraId="1D53EC91"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2)</w:t>
            </w:r>
          </w:p>
        </w:tc>
        <w:tc>
          <w:tcPr>
            <w:tcW w:w="7710" w:type="dxa"/>
            <w:tcBorders>
              <w:top w:val="single" w:sz="4" w:space="0" w:color="auto"/>
              <w:left w:val="single" w:sz="4" w:space="0" w:color="auto"/>
              <w:bottom w:val="single" w:sz="4" w:space="0" w:color="auto"/>
              <w:right w:val="single" w:sz="4" w:space="0" w:color="auto"/>
            </w:tcBorders>
          </w:tcPr>
          <w:p w14:paraId="37A7426E" w14:textId="77777777" w:rsidR="001C28D3" w:rsidRPr="001C28D3" w:rsidRDefault="001C28D3" w:rsidP="001C28D3">
            <w:pPr>
              <w:widowControl w:val="0"/>
              <w:autoSpaceDE w:val="0"/>
              <w:autoSpaceDN w:val="0"/>
              <w:adjustRightInd w:val="0"/>
              <w:spacing w:after="0" w:line="240" w:lineRule="auto"/>
              <w:rPr>
                <w:rFonts w:ascii="Times New Roman" w:hAnsi="Times New Roman" w:cs="Times New Roman"/>
                <w:sz w:val="24"/>
                <w:szCs w:val="24"/>
              </w:rPr>
            </w:pPr>
            <w:r w:rsidRPr="001C28D3">
              <w:rPr>
                <w:rFonts w:ascii="Times New Roman" w:hAnsi="Times New Roman" w:cs="Times New Roman"/>
                <w:sz w:val="24"/>
                <w:szCs w:val="24"/>
              </w:rPr>
              <w:t xml:space="preserve">о выдаче разрешения на захоронение умершего в родственную могилу </w:t>
            </w:r>
          </w:p>
          <w:p w14:paraId="26AC41F1" w14:textId="77777777" w:rsidR="001C28D3" w:rsidRPr="001C28D3" w:rsidRDefault="001C28D3" w:rsidP="001C28D3">
            <w:pPr>
              <w:widowControl w:val="0"/>
              <w:autoSpaceDE w:val="0"/>
              <w:autoSpaceDN w:val="0"/>
              <w:adjustRightInd w:val="0"/>
              <w:spacing w:after="0" w:line="240" w:lineRule="auto"/>
              <w:jc w:val="both"/>
              <w:rPr>
                <w:rFonts w:ascii="Times New Roman" w:hAnsi="Times New Roman" w:cs="Times New Roman"/>
                <w:sz w:val="24"/>
                <w:szCs w:val="24"/>
              </w:rPr>
            </w:pPr>
            <w:r w:rsidRPr="001C28D3">
              <w:rPr>
                <w:rFonts w:ascii="Times New Roman" w:hAnsi="Times New Roman" w:cs="Times New Roman"/>
                <w:sz w:val="24"/>
                <w:szCs w:val="24"/>
              </w:rPr>
              <w:t>(на захоронение урны с прахом в родственную могилу)</w:t>
            </w:r>
          </w:p>
        </w:tc>
        <w:tc>
          <w:tcPr>
            <w:tcW w:w="987" w:type="dxa"/>
            <w:tcBorders>
              <w:top w:val="single" w:sz="4" w:space="0" w:color="auto"/>
              <w:left w:val="single" w:sz="4" w:space="0" w:color="auto"/>
              <w:bottom w:val="single" w:sz="4" w:space="0" w:color="auto"/>
              <w:right w:val="single" w:sz="4" w:space="0" w:color="auto"/>
            </w:tcBorders>
          </w:tcPr>
          <w:p w14:paraId="396A7512"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r w:rsidR="001C28D3" w:rsidRPr="001C28D3" w14:paraId="52FF86B1" w14:textId="77777777" w:rsidTr="00DD0D25">
        <w:tc>
          <w:tcPr>
            <w:tcW w:w="340" w:type="dxa"/>
            <w:tcBorders>
              <w:top w:val="single" w:sz="4" w:space="0" w:color="auto"/>
              <w:left w:val="single" w:sz="4" w:space="0" w:color="auto"/>
              <w:bottom w:val="single" w:sz="4" w:space="0" w:color="auto"/>
              <w:right w:val="single" w:sz="4" w:space="0" w:color="auto"/>
            </w:tcBorders>
          </w:tcPr>
          <w:p w14:paraId="35B3FD18"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3)</w:t>
            </w:r>
          </w:p>
        </w:tc>
        <w:tc>
          <w:tcPr>
            <w:tcW w:w="7710" w:type="dxa"/>
            <w:tcBorders>
              <w:top w:val="single" w:sz="4" w:space="0" w:color="auto"/>
              <w:left w:val="single" w:sz="4" w:space="0" w:color="auto"/>
              <w:bottom w:val="single" w:sz="4" w:space="0" w:color="auto"/>
              <w:right w:val="single" w:sz="4" w:space="0" w:color="auto"/>
            </w:tcBorders>
          </w:tcPr>
          <w:p w14:paraId="55014CCC" w14:textId="77777777" w:rsidR="001C28D3" w:rsidRPr="001C28D3" w:rsidRDefault="001C28D3" w:rsidP="001C28D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hAnsi="Times New Roman" w:cs="Times New Roman"/>
                <w:sz w:val="24"/>
                <w:szCs w:val="24"/>
              </w:rPr>
              <w:t>о выдаче разрешения на захоронение умершего в семейное (родовое) захоронение</w:t>
            </w:r>
          </w:p>
        </w:tc>
        <w:tc>
          <w:tcPr>
            <w:tcW w:w="987" w:type="dxa"/>
            <w:tcBorders>
              <w:top w:val="single" w:sz="4" w:space="0" w:color="auto"/>
              <w:left w:val="single" w:sz="4" w:space="0" w:color="auto"/>
              <w:bottom w:val="single" w:sz="4" w:space="0" w:color="auto"/>
              <w:right w:val="single" w:sz="4" w:space="0" w:color="auto"/>
            </w:tcBorders>
          </w:tcPr>
          <w:p w14:paraId="2DEC081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r w:rsidR="001C28D3" w:rsidRPr="001C28D3" w14:paraId="61AC4AC8" w14:textId="77777777" w:rsidTr="00DD0D25">
        <w:tc>
          <w:tcPr>
            <w:tcW w:w="340" w:type="dxa"/>
            <w:tcBorders>
              <w:top w:val="single" w:sz="4" w:space="0" w:color="auto"/>
              <w:left w:val="single" w:sz="4" w:space="0" w:color="auto"/>
              <w:bottom w:val="single" w:sz="4" w:space="0" w:color="auto"/>
              <w:right w:val="single" w:sz="4" w:space="0" w:color="auto"/>
            </w:tcBorders>
          </w:tcPr>
          <w:p w14:paraId="2FDF0573"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4)</w:t>
            </w:r>
          </w:p>
        </w:tc>
        <w:tc>
          <w:tcPr>
            <w:tcW w:w="7710" w:type="dxa"/>
            <w:tcBorders>
              <w:top w:val="single" w:sz="4" w:space="0" w:color="auto"/>
              <w:left w:val="single" w:sz="4" w:space="0" w:color="auto"/>
              <w:bottom w:val="single" w:sz="4" w:space="0" w:color="auto"/>
              <w:right w:val="single" w:sz="4" w:space="0" w:color="auto"/>
            </w:tcBorders>
          </w:tcPr>
          <w:p w14:paraId="19E0DBC1" w14:textId="77777777" w:rsidR="001C28D3" w:rsidRPr="001C28D3" w:rsidRDefault="001C28D3" w:rsidP="001C28D3">
            <w:pPr>
              <w:shd w:val="clear" w:color="auto" w:fill="FFFFFF"/>
              <w:spacing w:after="0" w:line="240" w:lineRule="auto"/>
              <w:ind w:right="442"/>
              <w:jc w:val="both"/>
              <w:rPr>
                <w:rFonts w:ascii="Times New Roman" w:eastAsia="Times New Roman" w:hAnsi="Times New Roman" w:cs="Times New Roman"/>
                <w:sz w:val="24"/>
                <w:szCs w:val="24"/>
              </w:rPr>
            </w:pPr>
            <w:r w:rsidRPr="001C28D3">
              <w:rPr>
                <w:rFonts w:ascii="Times New Roman" w:eastAsia="Times New Roman" w:hAnsi="Times New Roman" w:cs="Times New Roman"/>
                <w:bCs/>
                <w:color w:val="00000A"/>
                <w:spacing w:val="-1"/>
                <w:sz w:val="24"/>
                <w:szCs w:val="24"/>
              </w:rPr>
              <w:t>о выдаче разрешения на перезахоронение останков умершего(ей) в могилу</w:t>
            </w:r>
          </w:p>
        </w:tc>
        <w:tc>
          <w:tcPr>
            <w:tcW w:w="987" w:type="dxa"/>
            <w:tcBorders>
              <w:top w:val="single" w:sz="4" w:space="0" w:color="auto"/>
              <w:left w:val="single" w:sz="4" w:space="0" w:color="auto"/>
              <w:bottom w:val="single" w:sz="4" w:space="0" w:color="auto"/>
              <w:right w:val="single" w:sz="4" w:space="0" w:color="auto"/>
            </w:tcBorders>
          </w:tcPr>
          <w:p w14:paraId="625B3FD2"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bl>
    <w:p w14:paraId="29BDBF4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6F602B2F"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выбрать варианты заявления, не нужное зачеркнуть</w:t>
      </w:r>
    </w:p>
    <w:p w14:paraId="576597D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и приложенных к нему документов, принято решение об отказе в выдаче:</w:t>
      </w:r>
    </w:p>
    <w:p w14:paraId="6F7F175A" w14:textId="77777777" w:rsidR="001C28D3" w:rsidRPr="001C28D3" w:rsidRDefault="001C28D3" w:rsidP="001C28D3">
      <w:pPr>
        <w:autoSpaceDE w:val="0"/>
        <w:autoSpaceDN w:val="0"/>
        <w:adjustRightInd w:val="0"/>
        <w:spacing w:after="0" w:line="240" w:lineRule="auto"/>
        <w:ind w:firstLine="540"/>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7710"/>
        <w:gridCol w:w="987"/>
      </w:tblGrid>
      <w:tr w:rsidR="001C28D3" w:rsidRPr="001C28D3" w14:paraId="272828FE" w14:textId="77777777" w:rsidTr="00DD0D25">
        <w:tc>
          <w:tcPr>
            <w:tcW w:w="340" w:type="dxa"/>
            <w:tcBorders>
              <w:top w:val="single" w:sz="4" w:space="0" w:color="auto"/>
              <w:left w:val="single" w:sz="4" w:space="0" w:color="auto"/>
              <w:bottom w:val="single" w:sz="4" w:space="0" w:color="auto"/>
              <w:right w:val="single" w:sz="4" w:space="0" w:color="auto"/>
            </w:tcBorders>
          </w:tcPr>
          <w:p w14:paraId="79AFC862"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1)</w:t>
            </w:r>
          </w:p>
        </w:tc>
        <w:tc>
          <w:tcPr>
            <w:tcW w:w="7710" w:type="dxa"/>
            <w:tcBorders>
              <w:top w:val="single" w:sz="4" w:space="0" w:color="auto"/>
              <w:left w:val="single" w:sz="4" w:space="0" w:color="auto"/>
              <w:bottom w:val="single" w:sz="4" w:space="0" w:color="auto"/>
              <w:right w:val="single" w:sz="4" w:space="0" w:color="auto"/>
            </w:tcBorders>
          </w:tcPr>
          <w:p w14:paraId="67A75EFF"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color w:val="000000" w:themeColor="text1"/>
                <w:sz w:val="24"/>
                <w:szCs w:val="24"/>
              </w:rPr>
              <w:t xml:space="preserve">разрешения на захоронение умершего на новом месте </w:t>
            </w:r>
            <w:r w:rsidRPr="001C28D3">
              <w:rPr>
                <w:rFonts w:ascii="Times New Roman" w:eastAsia="Times New Roman" w:hAnsi="Times New Roman" w:cs="Times New Roman"/>
                <w:sz w:val="24"/>
                <w:szCs w:val="24"/>
              </w:rPr>
              <w:t>действующего общественного кладбища</w:t>
            </w:r>
            <w:r w:rsidRPr="001C28D3">
              <w:rPr>
                <w:rFonts w:ascii="Times New Roman" w:eastAsia="Times New Roman" w:hAnsi="Times New Roman" w:cs="Times New Roman"/>
                <w:sz w:val="28"/>
                <w:szCs w:val="28"/>
              </w:rPr>
              <w:t xml:space="preserve"> </w:t>
            </w:r>
            <w:r w:rsidRPr="001C28D3">
              <w:rPr>
                <w:rFonts w:ascii="Times New Roman" w:eastAsia="Times New Roman" w:hAnsi="Times New Roman" w:cs="Times New Roman"/>
                <w:color w:val="000000" w:themeColor="text1"/>
                <w:sz w:val="24"/>
                <w:szCs w:val="24"/>
              </w:rPr>
              <w:t>на территории муниципального образования</w:t>
            </w:r>
          </w:p>
        </w:tc>
        <w:tc>
          <w:tcPr>
            <w:tcW w:w="987" w:type="dxa"/>
            <w:tcBorders>
              <w:top w:val="single" w:sz="4" w:space="0" w:color="auto"/>
              <w:left w:val="single" w:sz="4" w:space="0" w:color="auto"/>
              <w:bottom w:val="single" w:sz="4" w:space="0" w:color="auto"/>
              <w:right w:val="single" w:sz="4" w:space="0" w:color="auto"/>
            </w:tcBorders>
          </w:tcPr>
          <w:p w14:paraId="1AF43F2C"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r w:rsidR="001C28D3" w:rsidRPr="001C28D3" w14:paraId="78B64D18" w14:textId="77777777" w:rsidTr="00DD0D25">
        <w:tc>
          <w:tcPr>
            <w:tcW w:w="340" w:type="dxa"/>
            <w:tcBorders>
              <w:top w:val="single" w:sz="4" w:space="0" w:color="auto"/>
              <w:left w:val="single" w:sz="4" w:space="0" w:color="auto"/>
              <w:bottom w:val="single" w:sz="4" w:space="0" w:color="auto"/>
              <w:right w:val="single" w:sz="4" w:space="0" w:color="auto"/>
            </w:tcBorders>
          </w:tcPr>
          <w:p w14:paraId="4AB95FFB"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2)</w:t>
            </w:r>
          </w:p>
        </w:tc>
        <w:tc>
          <w:tcPr>
            <w:tcW w:w="7710" w:type="dxa"/>
            <w:tcBorders>
              <w:top w:val="single" w:sz="4" w:space="0" w:color="auto"/>
              <w:left w:val="single" w:sz="4" w:space="0" w:color="auto"/>
              <w:bottom w:val="single" w:sz="4" w:space="0" w:color="auto"/>
              <w:right w:val="single" w:sz="4" w:space="0" w:color="auto"/>
            </w:tcBorders>
          </w:tcPr>
          <w:p w14:paraId="44A3F381" w14:textId="77777777" w:rsidR="001C28D3" w:rsidRPr="001C28D3" w:rsidRDefault="001C28D3" w:rsidP="001C28D3">
            <w:pPr>
              <w:widowControl w:val="0"/>
              <w:autoSpaceDE w:val="0"/>
              <w:autoSpaceDN w:val="0"/>
              <w:adjustRightInd w:val="0"/>
              <w:spacing w:after="0" w:line="240" w:lineRule="auto"/>
              <w:jc w:val="both"/>
              <w:rPr>
                <w:rFonts w:ascii="Times New Roman" w:hAnsi="Times New Roman" w:cs="Times New Roman"/>
                <w:sz w:val="24"/>
                <w:szCs w:val="24"/>
              </w:rPr>
            </w:pPr>
            <w:r w:rsidRPr="001C28D3">
              <w:rPr>
                <w:rFonts w:ascii="Times New Roman" w:hAnsi="Times New Roman" w:cs="Times New Roman"/>
                <w:sz w:val="24"/>
                <w:szCs w:val="24"/>
              </w:rPr>
              <w:t xml:space="preserve">разрешения на захоронение умершего в родственную могилу </w:t>
            </w:r>
            <w:r w:rsidRPr="001C28D3">
              <w:rPr>
                <w:rFonts w:ascii="Times New Roman" w:hAnsi="Times New Roman" w:cs="Times New Roman"/>
                <w:sz w:val="24"/>
                <w:szCs w:val="24"/>
              </w:rPr>
              <w:br/>
              <w:t>(на захоронение урны с прахом в родственную могилу)</w:t>
            </w:r>
          </w:p>
        </w:tc>
        <w:tc>
          <w:tcPr>
            <w:tcW w:w="987" w:type="dxa"/>
            <w:tcBorders>
              <w:top w:val="single" w:sz="4" w:space="0" w:color="auto"/>
              <w:left w:val="single" w:sz="4" w:space="0" w:color="auto"/>
              <w:bottom w:val="single" w:sz="4" w:space="0" w:color="auto"/>
              <w:right w:val="single" w:sz="4" w:space="0" w:color="auto"/>
            </w:tcBorders>
          </w:tcPr>
          <w:p w14:paraId="60C1751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r w:rsidR="001C28D3" w:rsidRPr="001C28D3" w14:paraId="62526F48" w14:textId="77777777" w:rsidTr="00DD0D25">
        <w:tc>
          <w:tcPr>
            <w:tcW w:w="340" w:type="dxa"/>
            <w:tcBorders>
              <w:top w:val="single" w:sz="4" w:space="0" w:color="auto"/>
              <w:left w:val="single" w:sz="4" w:space="0" w:color="auto"/>
              <w:bottom w:val="single" w:sz="4" w:space="0" w:color="auto"/>
              <w:right w:val="single" w:sz="4" w:space="0" w:color="auto"/>
            </w:tcBorders>
          </w:tcPr>
          <w:p w14:paraId="04B88C15"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3)</w:t>
            </w:r>
          </w:p>
        </w:tc>
        <w:tc>
          <w:tcPr>
            <w:tcW w:w="7710" w:type="dxa"/>
            <w:tcBorders>
              <w:top w:val="single" w:sz="4" w:space="0" w:color="auto"/>
              <w:left w:val="single" w:sz="4" w:space="0" w:color="auto"/>
              <w:bottom w:val="single" w:sz="4" w:space="0" w:color="auto"/>
              <w:right w:val="single" w:sz="4" w:space="0" w:color="auto"/>
            </w:tcBorders>
          </w:tcPr>
          <w:p w14:paraId="36E2A692"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hAnsi="Times New Roman" w:cs="Times New Roman"/>
                <w:sz w:val="24"/>
                <w:szCs w:val="24"/>
              </w:rPr>
              <w:t>разрешения на захоронение умершего в семейное (родовое) захоронение</w:t>
            </w:r>
          </w:p>
        </w:tc>
        <w:tc>
          <w:tcPr>
            <w:tcW w:w="987" w:type="dxa"/>
            <w:tcBorders>
              <w:top w:val="single" w:sz="4" w:space="0" w:color="auto"/>
              <w:left w:val="single" w:sz="4" w:space="0" w:color="auto"/>
              <w:bottom w:val="single" w:sz="4" w:space="0" w:color="auto"/>
              <w:right w:val="single" w:sz="4" w:space="0" w:color="auto"/>
            </w:tcBorders>
          </w:tcPr>
          <w:p w14:paraId="301CF792"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r w:rsidR="001C28D3" w:rsidRPr="001C28D3" w14:paraId="106A09EC" w14:textId="77777777" w:rsidTr="00DD0D25">
        <w:tc>
          <w:tcPr>
            <w:tcW w:w="340" w:type="dxa"/>
            <w:tcBorders>
              <w:top w:val="single" w:sz="4" w:space="0" w:color="auto"/>
              <w:left w:val="single" w:sz="4" w:space="0" w:color="auto"/>
              <w:bottom w:val="single" w:sz="4" w:space="0" w:color="auto"/>
              <w:right w:val="single" w:sz="4" w:space="0" w:color="auto"/>
            </w:tcBorders>
          </w:tcPr>
          <w:p w14:paraId="0F8415CB"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4)</w:t>
            </w:r>
          </w:p>
        </w:tc>
        <w:tc>
          <w:tcPr>
            <w:tcW w:w="7710" w:type="dxa"/>
            <w:tcBorders>
              <w:top w:val="single" w:sz="4" w:space="0" w:color="auto"/>
              <w:left w:val="single" w:sz="4" w:space="0" w:color="auto"/>
              <w:bottom w:val="single" w:sz="4" w:space="0" w:color="auto"/>
              <w:right w:val="single" w:sz="4" w:space="0" w:color="auto"/>
            </w:tcBorders>
          </w:tcPr>
          <w:p w14:paraId="5944D128"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bCs/>
                <w:color w:val="00000A"/>
                <w:spacing w:val="-1"/>
                <w:sz w:val="24"/>
                <w:szCs w:val="24"/>
              </w:rPr>
              <w:t>разрешения на перезахоронение останков умершего(ей) в могилу</w:t>
            </w:r>
          </w:p>
        </w:tc>
        <w:tc>
          <w:tcPr>
            <w:tcW w:w="987" w:type="dxa"/>
            <w:tcBorders>
              <w:top w:val="single" w:sz="4" w:space="0" w:color="auto"/>
              <w:left w:val="single" w:sz="4" w:space="0" w:color="auto"/>
              <w:bottom w:val="single" w:sz="4" w:space="0" w:color="auto"/>
              <w:right w:val="single" w:sz="4" w:space="0" w:color="auto"/>
            </w:tcBorders>
          </w:tcPr>
          <w:p w14:paraId="4018BF27"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tc>
      </w:tr>
    </w:tbl>
    <w:p w14:paraId="4F0B528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006A4DA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0930D6A2" w14:textId="77777777" w:rsidR="001C28D3" w:rsidRPr="001C28D3" w:rsidRDefault="001C28D3" w:rsidP="001C28D3">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выбрать варианты принятого решения, не нужное зачеркнуть</w:t>
      </w:r>
    </w:p>
    <w:p w14:paraId="31A6C0B9"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по следующим основаниям:</w:t>
      </w:r>
    </w:p>
    <w:p w14:paraId="653C3D3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w:t>
      </w:r>
    </w:p>
    <w:p w14:paraId="5304DABB"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w:t>
      </w:r>
    </w:p>
    <w:p w14:paraId="7C480A3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____________________________________________________________________________</w:t>
      </w:r>
    </w:p>
    <w:p w14:paraId="72BC57A9"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0"/>
          <w:szCs w:val="20"/>
        </w:rPr>
        <w:t xml:space="preserve">(указываются причины отказа, установленные в </w:t>
      </w:r>
      <w:hyperlink r:id="rId23" w:history="1">
        <w:r w:rsidRPr="001C28D3">
          <w:rPr>
            <w:rFonts w:ascii="Times New Roman" w:eastAsia="Times New Roman" w:hAnsi="Times New Roman" w:cs="Times New Roman"/>
            <w:sz w:val="20"/>
            <w:szCs w:val="20"/>
          </w:rPr>
          <w:t xml:space="preserve">пункте 2.10. </w:t>
        </w:r>
      </w:hyperlink>
      <w:r w:rsidRPr="001C28D3">
        <w:rPr>
          <w:rFonts w:ascii="Times New Roman" w:eastAsia="Times New Roman" w:hAnsi="Times New Roman" w:cs="Times New Roman"/>
          <w:sz w:val="20"/>
          <w:szCs w:val="20"/>
        </w:rPr>
        <w:t xml:space="preserve"> раздела 2 методических рекомендаций)</w:t>
      </w:r>
    </w:p>
    <w:p w14:paraId="3E7BE874"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w:t>
      </w:r>
    </w:p>
    <w:p w14:paraId="32917FEF" w14:textId="77777777" w:rsidR="001C28D3" w:rsidRPr="001C28D3" w:rsidRDefault="001C28D3" w:rsidP="001C28D3">
      <w:pPr>
        <w:autoSpaceDE w:val="0"/>
        <w:autoSpaceDN w:val="0"/>
        <w:adjustRightInd w:val="0"/>
        <w:spacing w:after="0" w:line="240" w:lineRule="auto"/>
        <w:ind w:right="284"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предоставления муниципальной услуги «Выдача разрешений на захоронение (перезахоронение) и </w:t>
      </w:r>
      <w:proofErr w:type="spellStart"/>
      <w:r w:rsidRPr="001C28D3">
        <w:rPr>
          <w:rFonts w:ascii="Times New Roman" w:eastAsia="Times New Roman" w:hAnsi="Times New Roman" w:cs="Times New Roman"/>
          <w:sz w:val="24"/>
          <w:szCs w:val="24"/>
        </w:rPr>
        <w:t>подзахоронение</w:t>
      </w:r>
      <w:proofErr w:type="spellEnd"/>
      <w:r w:rsidRPr="001C28D3">
        <w:rPr>
          <w:rFonts w:ascii="Times New Roman" w:eastAsia="Times New Roman" w:hAnsi="Times New Roman" w:cs="Times New Roman"/>
          <w:sz w:val="24"/>
          <w:szCs w:val="24"/>
        </w:rPr>
        <w:t xml:space="preserve"> на общественных кладбищах муниципального образования»</w:t>
      </w:r>
    </w:p>
    <w:p w14:paraId="12E5CCD8"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___________________________________________________________________________</w:t>
      </w:r>
    </w:p>
    <w:p w14:paraId="14F025DB" w14:textId="77777777" w:rsidR="001C28D3" w:rsidRPr="001C28D3" w:rsidRDefault="001C28D3" w:rsidP="001C28D3">
      <w:pPr>
        <w:autoSpaceDE w:val="0"/>
        <w:autoSpaceDN w:val="0"/>
        <w:adjustRightInd w:val="0"/>
        <w:spacing w:after="0" w:line="240" w:lineRule="auto"/>
        <w:ind w:right="284"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услуги после устранения указанных нарушений.</w:t>
      </w:r>
    </w:p>
    <w:p w14:paraId="5BE8FC8D" w14:textId="77777777" w:rsidR="001C28D3" w:rsidRPr="001C28D3" w:rsidRDefault="001C28D3" w:rsidP="001C28D3">
      <w:pPr>
        <w:autoSpaceDE w:val="0"/>
        <w:autoSpaceDN w:val="0"/>
        <w:adjustRightInd w:val="0"/>
        <w:spacing w:after="0" w:line="240" w:lineRule="auto"/>
        <w:ind w:right="284" w:firstLine="708"/>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142D9DB1"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1C28D3" w:rsidRPr="001C28D3" w14:paraId="26951459" w14:textId="77777777" w:rsidTr="00DD0D25">
        <w:tc>
          <w:tcPr>
            <w:tcW w:w="4537" w:type="dxa"/>
          </w:tcPr>
          <w:p w14:paraId="35075B6E" w14:textId="77777777" w:rsidR="001C28D3" w:rsidRPr="001C28D3" w:rsidRDefault="001C28D3" w:rsidP="001C28D3">
            <w:pPr>
              <w:autoSpaceDE w:val="0"/>
              <w:autoSpaceDN w:val="0"/>
              <w:adjustRightInd w:val="0"/>
              <w:spacing w:after="0" w:line="240" w:lineRule="auto"/>
              <w:jc w:val="both"/>
              <w:rPr>
                <w:rFonts w:ascii="Arial" w:eastAsia="Times New Roman" w:hAnsi="Arial" w:cs="Arial"/>
                <w:sz w:val="20"/>
                <w:szCs w:val="20"/>
              </w:rPr>
            </w:pPr>
            <w:r w:rsidRPr="001C28D3">
              <w:rPr>
                <w:rFonts w:ascii="Arial" w:eastAsia="Times New Roman" w:hAnsi="Arial" w:cs="Arial"/>
                <w:sz w:val="20"/>
                <w:szCs w:val="20"/>
              </w:rPr>
              <w:t>________________________________</w:t>
            </w:r>
          </w:p>
        </w:tc>
        <w:tc>
          <w:tcPr>
            <w:tcW w:w="2098" w:type="dxa"/>
          </w:tcPr>
          <w:p w14:paraId="764B536A"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w:t>
            </w:r>
          </w:p>
        </w:tc>
        <w:tc>
          <w:tcPr>
            <w:tcW w:w="2324" w:type="dxa"/>
          </w:tcPr>
          <w:p w14:paraId="42CBFC26" w14:textId="77777777" w:rsidR="001C28D3" w:rsidRPr="001C28D3" w:rsidRDefault="001C28D3" w:rsidP="001C28D3">
            <w:pPr>
              <w:autoSpaceDE w:val="0"/>
              <w:autoSpaceDN w:val="0"/>
              <w:adjustRightInd w:val="0"/>
              <w:spacing w:after="0" w:line="240" w:lineRule="auto"/>
              <w:jc w:val="center"/>
              <w:rPr>
                <w:rFonts w:ascii="Arial" w:eastAsia="Times New Roman" w:hAnsi="Arial" w:cs="Arial"/>
                <w:sz w:val="20"/>
                <w:szCs w:val="20"/>
              </w:rPr>
            </w:pPr>
            <w:r w:rsidRPr="001C28D3">
              <w:rPr>
                <w:rFonts w:ascii="Arial" w:eastAsia="Times New Roman" w:hAnsi="Arial" w:cs="Arial"/>
                <w:sz w:val="20"/>
                <w:szCs w:val="20"/>
              </w:rPr>
              <w:t>__________________</w:t>
            </w:r>
          </w:p>
        </w:tc>
      </w:tr>
      <w:tr w:rsidR="001C28D3" w:rsidRPr="001C28D3" w14:paraId="380AFB2B" w14:textId="77777777" w:rsidTr="00DD0D25">
        <w:tc>
          <w:tcPr>
            <w:tcW w:w="4537" w:type="dxa"/>
          </w:tcPr>
          <w:p w14:paraId="403A6C4E"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0"/>
                <w:szCs w:val="20"/>
              </w:rPr>
              <w:t>(должность уполномоченного лица)</w:t>
            </w:r>
          </w:p>
        </w:tc>
        <w:tc>
          <w:tcPr>
            <w:tcW w:w="2098" w:type="dxa"/>
          </w:tcPr>
          <w:p w14:paraId="1C59BB3D"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(подпись)</w:t>
            </w:r>
          </w:p>
        </w:tc>
        <w:tc>
          <w:tcPr>
            <w:tcW w:w="2324" w:type="dxa"/>
          </w:tcPr>
          <w:p w14:paraId="3970D0E7"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(расшифровка подписи)</w:t>
            </w:r>
          </w:p>
        </w:tc>
      </w:tr>
      <w:tr w:rsidR="001C28D3" w:rsidRPr="001C28D3" w14:paraId="01275C18" w14:textId="77777777" w:rsidTr="00DD0D25">
        <w:tc>
          <w:tcPr>
            <w:tcW w:w="4537" w:type="dxa"/>
          </w:tcPr>
          <w:p w14:paraId="185284E1" w14:textId="77777777" w:rsidR="001C28D3" w:rsidRPr="001C28D3" w:rsidRDefault="001C28D3" w:rsidP="001C28D3">
            <w:pPr>
              <w:autoSpaceDE w:val="0"/>
              <w:autoSpaceDN w:val="0"/>
              <w:adjustRightInd w:val="0"/>
              <w:spacing w:after="0" w:line="240" w:lineRule="auto"/>
              <w:jc w:val="both"/>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М.П.</w:t>
            </w:r>
          </w:p>
        </w:tc>
        <w:tc>
          <w:tcPr>
            <w:tcW w:w="2098" w:type="dxa"/>
          </w:tcPr>
          <w:p w14:paraId="30C06090"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c>
          <w:tcPr>
            <w:tcW w:w="2324" w:type="dxa"/>
          </w:tcPr>
          <w:p w14:paraId="5F455053"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p>
        </w:tc>
      </w:tr>
    </w:tbl>
    <w:p w14:paraId="5E04B353" w14:textId="77777777" w:rsidR="001C28D3" w:rsidRPr="001C28D3" w:rsidRDefault="001C28D3" w:rsidP="001C28D3">
      <w:pPr>
        <w:spacing w:after="0" w:line="240" w:lineRule="auto"/>
        <w:rPr>
          <w:rFonts w:ascii="Times New Roman" w:eastAsia="Times New Roman" w:hAnsi="Times New Roman" w:cs="Times New Roman"/>
          <w:sz w:val="24"/>
          <w:szCs w:val="24"/>
        </w:rPr>
      </w:pPr>
    </w:p>
    <w:p w14:paraId="7560503E" w14:textId="77777777" w:rsidR="001C28D3" w:rsidRPr="001C28D3" w:rsidRDefault="001C28D3" w:rsidP="001C28D3">
      <w:pP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br w:type="page"/>
      </w:r>
    </w:p>
    <w:p w14:paraId="0AF33EB5"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11</w:t>
      </w:r>
    </w:p>
    <w:p w14:paraId="30B953B0"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50CC47AD" w14:textId="77777777" w:rsidR="001C28D3" w:rsidRPr="001C28D3" w:rsidRDefault="001C28D3" w:rsidP="001C28D3">
      <w:pPr>
        <w:autoSpaceDE w:val="0"/>
        <w:autoSpaceDN w:val="0"/>
        <w:adjustRightInd w:val="0"/>
        <w:spacing w:after="0" w:line="240" w:lineRule="auto"/>
        <w:jc w:val="right"/>
        <w:rPr>
          <w:rFonts w:ascii="Calibri" w:eastAsia="Times New Roman" w:hAnsi="Calibri" w:cs="Calibri"/>
          <w:sz w:val="20"/>
          <w:szCs w:val="20"/>
        </w:rPr>
      </w:pPr>
    </w:p>
    <w:p w14:paraId="47E68F4A" w14:textId="77777777" w:rsidR="001C28D3" w:rsidRPr="001C28D3" w:rsidRDefault="001C28D3" w:rsidP="001C28D3">
      <w:pPr>
        <w:autoSpaceDE w:val="0"/>
        <w:autoSpaceDN w:val="0"/>
        <w:adjustRightInd w:val="0"/>
        <w:spacing w:after="0" w:line="240" w:lineRule="auto"/>
        <w:jc w:val="right"/>
        <w:rPr>
          <w:rFonts w:ascii="Calibri" w:eastAsia="Times New Roman" w:hAnsi="Calibri" w:cs="Calibri"/>
          <w:sz w:val="20"/>
          <w:szCs w:val="20"/>
        </w:rPr>
      </w:pPr>
    </w:p>
    <w:p w14:paraId="7313E2BF"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УДОСТОВЕРЕНИЕ О ЗАХОРОНЕНИИ</w:t>
      </w:r>
    </w:p>
    <w:p w14:paraId="5CEEA38F"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 (населенный </w:t>
      </w:r>
      <w:proofErr w:type="gramStart"/>
      <w:r w:rsidRPr="001C28D3">
        <w:rPr>
          <w:rFonts w:ascii="Times New Roman" w:eastAsia="Times New Roman" w:hAnsi="Times New Roman" w:cs="Times New Roman"/>
          <w:sz w:val="24"/>
          <w:szCs w:val="24"/>
        </w:rPr>
        <w:t xml:space="preserve">пункт)   </w:t>
      </w:r>
      <w:proofErr w:type="gramEnd"/>
      <w:r w:rsidRPr="001C28D3">
        <w:rPr>
          <w:rFonts w:ascii="Times New Roman" w:eastAsia="Times New Roman" w:hAnsi="Times New Roman" w:cs="Times New Roman"/>
          <w:sz w:val="24"/>
          <w:szCs w:val="24"/>
        </w:rPr>
        <w:t xml:space="preserve">                    </w:t>
      </w:r>
      <w:proofErr w:type="gramStart"/>
      <w:r w:rsidRPr="001C28D3">
        <w:rPr>
          <w:rFonts w:ascii="Times New Roman" w:eastAsia="Times New Roman" w:hAnsi="Times New Roman" w:cs="Times New Roman"/>
          <w:sz w:val="24"/>
          <w:szCs w:val="24"/>
        </w:rPr>
        <w:t xml:space="preserve">   (</w:t>
      </w:r>
      <w:proofErr w:type="gramEnd"/>
      <w:r w:rsidRPr="001C28D3">
        <w:rPr>
          <w:rFonts w:ascii="Times New Roman" w:eastAsia="Times New Roman" w:hAnsi="Times New Roman" w:cs="Times New Roman"/>
          <w:sz w:val="24"/>
          <w:szCs w:val="24"/>
        </w:rPr>
        <w:t>год выдачи)</w:t>
      </w:r>
    </w:p>
    <w:p w14:paraId="4A058DA0"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52170373"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57EC21D3"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На кладбище _____________________________</w:t>
      </w:r>
    </w:p>
    <w:p w14:paraId="18DA8DB2"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 xml:space="preserve">                            (наименование кладбища)</w:t>
      </w:r>
    </w:p>
    <w:p w14:paraId="137AAAAD" w14:textId="77777777" w:rsidR="001C28D3" w:rsidRPr="001C28D3" w:rsidRDefault="001C28D3" w:rsidP="001C28D3">
      <w:pPr>
        <w:autoSpaceDE w:val="0"/>
        <w:autoSpaceDN w:val="0"/>
        <w:adjustRightInd w:val="0"/>
        <w:spacing w:after="0" w:line="240" w:lineRule="auto"/>
        <w:ind w:firstLine="2552"/>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участок № _______ ряд _______ место ________</w:t>
      </w:r>
    </w:p>
    <w:p w14:paraId="63F26D7C"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Ф.И.О. __________________________________</w:t>
      </w:r>
    </w:p>
    <w:p w14:paraId="665F288D"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6BA3A8C0"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данные паспорта заявителя __________________</w:t>
      </w:r>
    </w:p>
    <w:p w14:paraId="008DAD70"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56435384" w14:textId="77777777" w:rsidR="001C28D3" w:rsidRPr="001C28D3" w:rsidRDefault="001C28D3" w:rsidP="001C28D3">
      <w:pPr>
        <w:spacing w:after="0" w:line="240" w:lineRule="auto"/>
        <w:jc w:val="cente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t>(серия, номер, когда и кем выдан)</w:t>
      </w:r>
    </w:p>
    <w:p w14:paraId="6FE7C0C6"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Ф.И.О. умершего __________________________</w:t>
      </w:r>
    </w:p>
    <w:p w14:paraId="28DB5EB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02CD9D2D"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Свидетельство о смерти _____________________</w:t>
      </w:r>
    </w:p>
    <w:p w14:paraId="25138324"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789AD3F8"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p>
    <w:p w14:paraId="66C2C468" w14:textId="77777777" w:rsidR="001C28D3" w:rsidRPr="001C28D3" w:rsidRDefault="001C28D3" w:rsidP="001C28D3">
      <w:pPr>
        <w:autoSpaceDE w:val="0"/>
        <w:autoSpaceDN w:val="0"/>
        <w:adjustRightInd w:val="0"/>
        <w:spacing w:after="0" w:line="240" w:lineRule="auto"/>
        <w:ind w:left="2124"/>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          Должность, Ф.И.О., подпись специалиста,  </w:t>
      </w:r>
    </w:p>
    <w:p w14:paraId="58F5B899"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                                              ответственного за предоставление         </w:t>
      </w:r>
    </w:p>
    <w:p w14:paraId="65B7B838" w14:textId="77777777" w:rsidR="001C28D3" w:rsidRPr="001C28D3" w:rsidRDefault="001C28D3" w:rsidP="001C28D3">
      <w:pPr>
        <w:autoSpaceDE w:val="0"/>
        <w:autoSpaceDN w:val="0"/>
        <w:adjustRightInd w:val="0"/>
        <w:spacing w:after="0" w:line="240" w:lineRule="auto"/>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 xml:space="preserve">                                              муниципальной услуги                     </w:t>
      </w:r>
    </w:p>
    <w:p w14:paraId="54233919"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66525E7A"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00FF6BD4"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_________________________________________</w:t>
      </w:r>
    </w:p>
    <w:p w14:paraId="61D86101" w14:textId="77777777" w:rsidR="001C28D3" w:rsidRPr="001C28D3" w:rsidRDefault="001C28D3" w:rsidP="001C28D3">
      <w:pPr>
        <w:autoSpaceDE w:val="0"/>
        <w:autoSpaceDN w:val="0"/>
        <w:adjustRightInd w:val="0"/>
        <w:spacing w:after="0" w:line="240" w:lineRule="auto"/>
        <w:jc w:val="center"/>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Дата _____________________________________</w:t>
      </w:r>
    </w:p>
    <w:p w14:paraId="450E5E06" w14:textId="77777777" w:rsidR="001C28D3" w:rsidRPr="001C28D3" w:rsidRDefault="001C28D3" w:rsidP="001C28D3">
      <w:pPr>
        <w:rPr>
          <w:rFonts w:ascii="Times New Roman" w:eastAsia="Times New Roman" w:hAnsi="Times New Roman" w:cs="Times New Roman"/>
          <w:sz w:val="20"/>
          <w:szCs w:val="20"/>
        </w:rPr>
      </w:pPr>
      <w:r w:rsidRPr="001C28D3">
        <w:rPr>
          <w:rFonts w:ascii="Times New Roman" w:eastAsia="Times New Roman" w:hAnsi="Times New Roman" w:cs="Times New Roman"/>
          <w:sz w:val="20"/>
          <w:szCs w:val="20"/>
        </w:rPr>
        <w:br w:type="page"/>
      </w:r>
    </w:p>
    <w:p w14:paraId="2FDF4BD3"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lastRenderedPageBreak/>
        <w:t>Приложение № 12</w:t>
      </w:r>
    </w:p>
    <w:p w14:paraId="246CA656" w14:textId="77777777" w:rsidR="001C28D3" w:rsidRPr="001C28D3" w:rsidRDefault="001C28D3" w:rsidP="001C28D3">
      <w:pPr>
        <w:autoSpaceDE w:val="0"/>
        <w:autoSpaceDN w:val="0"/>
        <w:adjustRightInd w:val="0"/>
        <w:spacing w:after="0" w:line="240" w:lineRule="auto"/>
        <w:jc w:val="right"/>
        <w:rPr>
          <w:rFonts w:ascii="Times New Roman" w:eastAsia="Times New Roman" w:hAnsi="Times New Roman" w:cs="Times New Roman"/>
          <w:sz w:val="24"/>
          <w:szCs w:val="24"/>
        </w:rPr>
      </w:pPr>
      <w:r w:rsidRPr="001C28D3">
        <w:rPr>
          <w:rFonts w:ascii="Times New Roman" w:eastAsia="Times New Roman" w:hAnsi="Times New Roman" w:cs="Times New Roman"/>
          <w:sz w:val="24"/>
          <w:szCs w:val="24"/>
        </w:rPr>
        <w:t>к административному регламенту</w:t>
      </w:r>
    </w:p>
    <w:p w14:paraId="7735F78F"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0"/>
          <w:szCs w:val="20"/>
        </w:rPr>
      </w:pPr>
    </w:p>
    <w:p w14:paraId="6C6727FD"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0"/>
          <w:szCs w:val="20"/>
        </w:rPr>
      </w:pPr>
    </w:p>
    <w:p w14:paraId="4C7600E2" w14:textId="77777777" w:rsidR="001C28D3" w:rsidRPr="001C28D3" w:rsidRDefault="001C28D3" w:rsidP="001C28D3">
      <w:pPr>
        <w:widowControl w:val="0"/>
        <w:tabs>
          <w:tab w:val="left" w:pos="142"/>
          <w:tab w:val="left" w:pos="284"/>
        </w:tabs>
        <w:autoSpaceDE w:val="0"/>
        <w:autoSpaceDN w:val="0"/>
        <w:adjustRightInd w:val="0"/>
        <w:spacing w:after="0" w:line="240" w:lineRule="auto"/>
        <w:jc w:val="center"/>
        <w:rPr>
          <w:rFonts w:ascii="Times New Roman" w:eastAsia="Times New Roman" w:hAnsi="Times New Roman" w:cs="Times New Roman"/>
          <w:b/>
          <w:bCs/>
          <w:sz w:val="28"/>
          <w:szCs w:val="28"/>
        </w:rPr>
      </w:pPr>
      <w:r w:rsidRPr="001C28D3">
        <w:rPr>
          <w:rFonts w:ascii="Times New Roman" w:eastAsia="Times New Roman" w:hAnsi="Times New Roman" w:cs="Times New Roman"/>
          <w:b/>
          <w:bCs/>
          <w:sz w:val="28"/>
          <w:szCs w:val="28"/>
        </w:rPr>
        <w:t>Информация о месте нахождения и графике работы МКУ «Ритуал»</w:t>
      </w:r>
    </w:p>
    <w:p w14:paraId="660CAE33" w14:textId="77777777" w:rsidR="001C28D3" w:rsidRPr="001C28D3" w:rsidRDefault="001C28D3" w:rsidP="001C28D3">
      <w:pPr>
        <w:widowControl w:val="0"/>
        <w:tabs>
          <w:tab w:val="left" w:pos="142"/>
          <w:tab w:val="left" w:pos="284"/>
        </w:tabs>
        <w:autoSpaceDE w:val="0"/>
        <w:autoSpaceDN w:val="0"/>
        <w:adjustRightInd w:val="0"/>
        <w:spacing w:after="0" w:line="240" w:lineRule="auto"/>
        <w:ind w:firstLine="709"/>
        <w:rPr>
          <w:rFonts w:ascii="Times New Roman" w:eastAsia="Times New Roman" w:hAnsi="Times New Roman" w:cs="Times New Roman"/>
          <w:sz w:val="28"/>
          <w:szCs w:val="28"/>
        </w:rPr>
      </w:pPr>
    </w:p>
    <w:p w14:paraId="0F83BB0A"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p>
    <w:p w14:paraId="4BAB204F"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b/>
          <w:bCs/>
          <w:sz w:val="28"/>
          <w:szCs w:val="28"/>
        </w:rPr>
        <w:t>Место нахождения МКУ «Ритуал»</w:t>
      </w:r>
      <w:r w:rsidRPr="001C28D3">
        <w:rPr>
          <w:rFonts w:ascii="Times New Roman" w:eastAsia="Times New Roman" w:hAnsi="Times New Roman" w:cs="Times New Roman"/>
          <w:sz w:val="28"/>
          <w:szCs w:val="28"/>
        </w:rPr>
        <w:t>: Ленинградская область,</w:t>
      </w:r>
    </w:p>
    <w:p w14:paraId="7F0360F2"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Всеволожский район, </w:t>
      </w:r>
      <w:proofErr w:type="spellStart"/>
      <w:r w:rsidRPr="001C28D3">
        <w:rPr>
          <w:rFonts w:ascii="Times New Roman" w:eastAsia="Times New Roman" w:hAnsi="Times New Roman" w:cs="Times New Roman"/>
          <w:sz w:val="28"/>
          <w:szCs w:val="28"/>
        </w:rPr>
        <w:t>г.п</w:t>
      </w:r>
      <w:proofErr w:type="spellEnd"/>
      <w:r w:rsidRPr="001C28D3">
        <w:rPr>
          <w:rFonts w:ascii="Times New Roman" w:eastAsia="Times New Roman" w:hAnsi="Times New Roman" w:cs="Times New Roman"/>
          <w:sz w:val="28"/>
          <w:szCs w:val="28"/>
        </w:rPr>
        <w:t xml:space="preserve">. им. Свердлова, </w:t>
      </w:r>
      <w:proofErr w:type="spellStart"/>
      <w:r w:rsidRPr="001C28D3">
        <w:rPr>
          <w:rFonts w:ascii="Times New Roman" w:eastAsia="Times New Roman" w:hAnsi="Times New Roman" w:cs="Times New Roman"/>
          <w:sz w:val="28"/>
          <w:szCs w:val="28"/>
        </w:rPr>
        <w:t>Овцинское</w:t>
      </w:r>
      <w:proofErr w:type="spellEnd"/>
      <w:r w:rsidRPr="001C28D3">
        <w:rPr>
          <w:rFonts w:ascii="Times New Roman" w:eastAsia="Times New Roman" w:hAnsi="Times New Roman" w:cs="Times New Roman"/>
          <w:sz w:val="28"/>
          <w:szCs w:val="28"/>
        </w:rPr>
        <w:t xml:space="preserve"> кладбище</w:t>
      </w:r>
    </w:p>
    <w:p w14:paraId="3FAB137C"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p>
    <w:p w14:paraId="2117415C"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Справочный телефон МКУ «Ритуал»: +7-921-550-08-28</w:t>
      </w:r>
    </w:p>
    <w:p w14:paraId="14331A93"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 xml:space="preserve">Адрес электронной почты: </w:t>
      </w:r>
      <w:hyperlink r:id="rId24" w:history="1">
        <w:r w:rsidRPr="001C28D3">
          <w:rPr>
            <w:rFonts w:ascii="Times New Roman" w:eastAsia="Times New Roman" w:hAnsi="Times New Roman" w:cs="Times New Roman"/>
            <w:sz w:val="28"/>
            <w:szCs w:val="28"/>
          </w:rPr>
          <w:t>mukp-ritual@yandex.ru</w:t>
        </w:r>
      </w:hyperlink>
    </w:p>
    <w:p w14:paraId="078F3D11"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p>
    <w:p w14:paraId="1D26697A"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График работы МКУ «Ритуал»:</w:t>
      </w:r>
    </w:p>
    <w:tbl>
      <w:tblPr>
        <w:tblStyle w:val="afb"/>
        <w:tblW w:w="0" w:type="auto"/>
        <w:tblLook w:val="04A0" w:firstRow="1" w:lastRow="0" w:firstColumn="1" w:lastColumn="0" w:noHBand="0" w:noVBand="1"/>
      </w:tblPr>
      <w:tblGrid>
        <w:gridCol w:w="4680"/>
        <w:gridCol w:w="4665"/>
      </w:tblGrid>
      <w:tr w:rsidR="001C28D3" w:rsidRPr="001C28D3" w14:paraId="28DF8FCB" w14:textId="77777777" w:rsidTr="00DD0D25">
        <w:tc>
          <w:tcPr>
            <w:tcW w:w="9571" w:type="dxa"/>
            <w:gridSpan w:val="2"/>
          </w:tcPr>
          <w:p w14:paraId="65A93EEA" w14:textId="77777777" w:rsidR="001C28D3" w:rsidRPr="001C28D3" w:rsidRDefault="001C28D3" w:rsidP="001C28D3">
            <w:pPr>
              <w:tabs>
                <w:tab w:val="left" w:pos="142"/>
                <w:tab w:val="left" w:pos="284"/>
              </w:tabs>
              <w:rPr>
                <w:rFonts w:ascii="Times New Roman" w:eastAsia="Times New Roman" w:hAnsi="Times New Roman"/>
                <w:sz w:val="28"/>
                <w:szCs w:val="28"/>
              </w:rPr>
            </w:pPr>
            <w:r w:rsidRPr="001C28D3">
              <w:rPr>
                <w:rFonts w:ascii="Times New Roman" w:eastAsia="Times New Roman" w:hAnsi="Times New Roman"/>
                <w:sz w:val="28"/>
                <w:szCs w:val="28"/>
              </w:rPr>
              <w:t>Дни недели, время работы МКУ «Ритуал»</w:t>
            </w:r>
          </w:p>
        </w:tc>
      </w:tr>
      <w:tr w:rsidR="001C28D3" w:rsidRPr="001C28D3" w14:paraId="33AC5B95" w14:textId="77777777" w:rsidTr="00DD0D25">
        <w:tc>
          <w:tcPr>
            <w:tcW w:w="4785" w:type="dxa"/>
          </w:tcPr>
          <w:p w14:paraId="239C3118" w14:textId="77777777" w:rsidR="001C28D3" w:rsidRPr="001C28D3" w:rsidRDefault="001C28D3" w:rsidP="001C28D3">
            <w:pPr>
              <w:tabs>
                <w:tab w:val="left" w:pos="142"/>
                <w:tab w:val="left" w:pos="284"/>
              </w:tabs>
              <w:rPr>
                <w:rFonts w:ascii="Times New Roman" w:eastAsia="Times New Roman" w:hAnsi="Times New Roman"/>
                <w:sz w:val="28"/>
                <w:szCs w:val="28"/>
              </w:rPr>
            </w:pPr>
            <w:r w:rsidRPr="001C28D3">
              <w:rPr>
                <w:rFonts w:ascii="Times New Roman" w:eastAsia="Times New Roman" w:hAnsi="Times New Roman"/>
                <w:sz w:val="28"/>
                <w:szCs w:val="28"/>
              </w:rPr>
              <w:t>Дни недели</w:t>
            </w:r>
          </w:p>
        </w:tc>
        <w:tc>
          <w:tcPr>
            <w:tcW w:w="4786" w:type="dxa"/>
          </w:tcPr>
          <w:p w14:paraId="3A143119" w14:textId="77777777" w:rsidR="001C28D3" w:rsidRPr="001C28D3" w:rsidRDefault="001C28D3" w:rsidP="001C28D3">
            <w:pPr>
              <w:tabs>
                <w:tab w:val="left" w:pos="142"/>
                <w:tab w:val="left" w:pos="284"/>
              </w:tabs>
              <w:rPr>
                <w:rFonts w:ascii="Times New Roman" w:eastAsia="Times New Roman" w:hAnsi="Times New Roman"/>
                <w:sz w:val="28"/>
                <w:szCs w:val="28"/>
              </w:rPr>
            </w:pPr>
            <w:r w:rsidRPr="001C28D3">
              <w:rPr>
                <w:rFonts w:ascii="Times New Roman" w:eastAsia="Times New Roman" w:hAnsi="Times New Roman" w:cs="Calibri"/>
                <w:sz w:val="28"/>
                <w:szCs w:val="28"/>
              </w:rPr>
              <w:t>Часы приема</w:t>
            </w:r>
          </w:p>
        </w:tc>
      </w:tr>
      <w:tr w:rsidR="001C28D3" w:rsidRPr="001C28D3" w14:paraId="78317740" w14:textId="77777777" w:rsidTr="00DD0D25">
        <w:tc>
          <w:tcPr>
            <w:tcW w:w="4785" w:type="dxa"/>
          </w:tcPr>
          <w:p w14:paraId="76423240" w14:textId="77777777" w:rsidR="001C28D3" w:rsidRPr="001C28D3" w:rsidRDefault="001C28D3" w:rsidP="001C28D3">
            <w:pPr>
              <w:tabs>
                <w:tab w:val="left" w:pos="142"/>
                <w:tab w:val="left" w:pos="284"/>
              </w:tabs>
              <w:rPr>
                <w:rFonts w:ascii="Times New Roman" w:eastAsia="Times New Roman" w:hAnsi="Times New Roman"/>
                <w:sz w:val="28"/>
                <w:szCs w:val="28"/>
              </w:rPr>
            </w:pPr>
            <w:r w:rsidRPr="001C28D3">
              <w:rPr>
                <w:rFonts w:ascii="Times New Roman" w:eastAsia="Times New Roman" w:hAnsi="Times New Roman"/>
                <w:sz w:val="28"/>
                <w:szCs w:val="28"/>
              </w:rPr>
              <w:t>Понедельник, вторник, среда, четверг, пятница</w:t>
            </w:r>
          </w:p>
          <w:p w14:paraId="648EBA42" w14:textId="77777777" w:rsidR="001C28D3" w:rsidRPr="001C28D3" w:rsidRDefault="001C28D3" w:rsidP="001C28D3">
            <w:pPr>
              <w:tabs>
                <w:tab w:val="left" w:pos="142"/>
                <w:tab w:val="left" w:pos="284"/>
              </w:tabs>
              <w:rPr>
                <w:rFonts w:ascii="Times New Roman" w:eastAsia="Times New Roman" w:hAnsi="Times New Roman"/>
                <w:sz w:val="28"/>
                <w:szCs w:val="28"/>
              </w:rPr>
            </w:pPr>
            <w:r w:rsidRPr="001C28D3">
              <w:rPr>
                <w:rFonts w:ascii="Times New Roman" w:eastAsia="Times New Roman" w:hAnsi="Times New Roman"/>
                <w:sz w:val="28"/>
                <w:szCs w:val="28"/>
              </w:rPr>
              <w:t>Суббота, воскресенье</w:t>
            </w:r>
          </w:p>
        </w:tc>
        <w:tc>
          <w:tcPr>
            <w:tcW w:w="4786" w:type="dxa"/>
          </w:tcPr>
          <w:p w14:paraId="528C5D4D" w14:textId="77777777" w:rsidR="001C28D3" w:rsidRPr="001C28D3" w:rsidRDefault="001C28D3" w:rsidP="001C28D3">
            <w:pPr>
              <w:tabs>
                <w:tab w:val="left" w:pos="142"/>
                <w:tab w:val="left" w:pos="284"/>
              </w:tabs>
              <w:rPr>
                <w:rFonts w:ascii="Times New Roman" w:eastAsia="Times New Roman" w:hAnsi="Times New Roman"/>
                <w:spacing w:val="-8"/>
                <w:sz w:val="28"/>
                <w:szCs w:val="28"/>
              </w:rPr>
            </w:pPr>
            <w:r w:rsidRPr="001C28D3">
              <w:rPr>
                <w:rFonts w:ascii="Times New Roman" w:eastAsia="Times New Roman" w:hAnsi="Times New Roman"/>
                <w:spacing w:val="-8"/>
                <w:sz w:val="28"/>
                <w:szCs w:val="28"/>
              </w:rPr>
              <w:t>с 09.00 до 17.00, без перерыва</w:t>
            </w:r>
          </w:p>
          <w:p w14:paraId="6DE43F51" w14:textId="77777777" w:rsidR="001C28D3" w:rsidRPr="001C28D3" w:rsidRDefault="001C28D3" w:rsidP="001C28D3">
            <w:pPr>
              <w:tabs>
                <w:tab w:val="left" w:pos="142"/>
                <w:tab w:val="left" w:pos="284"/>
              </w:tabs>
              <w:rPr>
                <w:rFonts w:ascii="Times New Roman" w:eastAsia="Times New Roman" w:hAnsi="Times New Roman"/>
                <w:spacing w:val="-8"/>
                <w:sz w:val="28"/>
                <w:szCs w:val="28"/>
              </w:rPr>
            </w:pPr>
          </w:p>
          <w:p w14:paraId="685DF94A" w14:textId="77777777" w:rsidR="001C28D3" w:rsidRPr="001C28D3" w:rsidRDefault="001C28D3" w:rsidP="001C28D3">
            <w:pPr>
              <w:tabs>
                <w:tab w:val="left" w:pos="142"/>
                <w:tab w:val="left" w:pos="284"/>
              </w:tabs>
              <w:rPr>
                <w:rFonts w:ascii="Times New Roman" w:eastAsia="Times New Roman" w:hAnsi="Times New Roman"/>
                <w:sz w:val="28"/>
                <w:szCs w:val="28"/>
              </w:rPr>
            </w:pPr>
            <w:r w:rsidRPr="001C28D3">
              <w:rPr>
                <w:rFonts w:ascii="Times New Roman" w:eastAsia="Times New Roman" w:hAnsi="Times New Roman"/>
                <w:spacing w:val="-8"/>
                <w:sz w:val="28"/>
                <w:szCs w:val="28"/>
              </w:rPr>
              <w:t>Выходные</w:t>
            </w:r>
          </w:p>
        </w:tc>
      </w:tr>
    </w:tbl>
    <w:p w14:paraId="1CB8DD9E"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p>
    <w:p w14:paraId="7B1ACA8A" w14:textId="77777777" w:rsidR="001C28D3" w:rsidRPr="001C28D3" w:rsidRDefault="001C28D3" w:rsidP="001C28D3">
      <w:pPr>
        <w:tabs>
          <w:tab w:val="left" w:pos="142"/>
          <w:tab w:val="left" w:pos="284"/>
        </w:tabs>
        <w:spacing w:after="0" w:line="240" w:lineRule="auto"/>
        <w:rPr>
          <w:rFonts w:ascii="Times New Roman" w:eastAsia="Times New Roman" w:hAnsi="Times New Roman" w:cs="Times New Roman"/>
          <w:sz w:val="28"/>
          <w:szCs w:val="28"/>
        </w:rPr>
      </w:pPr>
      <w:r w:rsidRPr="001C28D3">
        <w:rPr>
          <w:rFonts w:ascii="Times New Roman" w:eastAsia="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14:paraId="4DD90FA9" w14:textId="77777777" w:rsidR="001C28D3" w:rsidRPr="001C28D3" w:rsidRDefault="001C28D3" w:rsidP="001C28D3">
      <w:pPr>
        <w:widowControl w:val="0"/>
        <w:autoSpaceDE w:val="0"/>
        <w:autoSpaceDN w:val="0"/>
        <w:adjustRightInd w:val="0"/>
        <w:spacing w:after="0" w:line="240" w:lineRule="auto"/>
        <w:jc w:val="right"/>
        <w:rPr>
          <w:rFonts w:ascii="Times New Roman" w:eastAsia="Times New Roman" w:hAnsi="Times New Roman" w:cs="Times New Roman"/>
          <w:sz w:val="20"/>
          <w:szCs w:val="20"/>
        </w:rPr>
      </w:pPr>
    </w:p>
    <w:p w14:paraId="2CCB4379" w14:textId="77777777" w:rsidR="001C28D3" w:rsidRDefault="001C28D3" w:rsidP="00F126BB">
      <w:pPr>
        <w:rPr>
          <w:rFonts w:ascii="Times New Roman" w:hAnsi="Times New Roman" w:cs="Times New Roman"/>
          <w:sz w:val="28"/>
          <w:szCs w:val="28"/>
        </w:rPr>
      </w:pPr>
    </w:p>
    <w:sectPr w:rsidR="001C28D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9CFF" w14:textId="77777777" w:rsidR="007D3226" w:rsidRDefault="007D3226">
      <w:pPr>
        <w:spacing w:after="0" w:line="240" w:lineRule="auto"/>
      </w:pPr>
      <w:r>
        <w:separator/>
      </w:r>
    </w:p>
  </w:endnote>
  <w:endnote w:type="continuationSeparator" w:id="0">
    <w:p w14:paraId="07DA130E" w14:textId="77777777" w:rsidR="007D3226" w:rsidRDefault="007D3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C2EF4" w14:textId="77777777" w:rsidR="007D3226" w:rsidRDefault="007D3226">
      <w:pPr>
        <w:spacing w:after="0" w:line="240" w:lineRule="auto"/>
      </w:pPr>
      <w:r>
        <w:separator/>
      </w:r>
    </w:p>
  </w:footnote>
  <w:footnote w:type="continuationSeparator" w:id="0">
    <w:p w14:paraId="003F1CDD" w14:textId="77777777" w:rsidR="007D3226" w:rsidRDefault="007D3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710886975"/>
      <w:docPartObj>
        <w:docPartGallery w:val="Page Numbers (Top of Page)"/>
        <w:docPartUnique/>
      </w:docPartObj>
    </w:sdtPr>
    <w:sdtEndPr/>
    <w:sdtContent>
      <w:p w14:paraId="2DEDBF3D" w14:textId="77777777" w:rsidR="001C28D3" w:rsidRPr="00583546" w:rsidRDefault="001C28D3" w:rsidP="00583546">
        <w:pPr>
          <w:pStyle w:val="af7"/>
          <w:jc w:val="center"/>
          <w:rPr>
            <w:rFonts w:ascii="Times New Roman" w:hAnsi="Times New Roman" w:cs="Times New Roman"/>
            <w:sz w:val="28"/>
            <w:szCs w:val="28"/>
          </w:rPr>
        </w:pPr>
        <w:r w:rsidRPr="00583546">
          <w:rPr>
            <w:rFonts w:ascii="Times New Roman" w:hAnsi="Times New Roman" w:cs="Times New Roman"/>
            <w:sz w:val="28"/>
            <w:szCs w:val="28"/>
          </w:rPr>
          <w:fldChar w:fldCharType="begin"/>
        </w:r>
        <w:r w:rsidRPr="00583546">
          <w:rPr>
            <w:rFonts w:ascii="Times New Roman" w:hAnsi="Times New Roman" w:cs="Times New Roman"/>
            <w:sz w:val="28"/>
            <w:szCs w:val="28"/>
          </w:rPr>
          <w:instrText>PAGE   \* MERGEFORMAT</w:instrText>
        </w:r>
        <w:r w:rsidRPr="00583546">
          <w:rPr>
            <w:rFonts w:ascii="Times New Roman" w:hAnsi="Times New Roman" w:cs="Times New Roman"/>
            <w:sz w:val="28"/>
            <w:szCs w:val="28"/>
          </w:rPr>
          <w:fldChar w:fldCharType="separate"/>
        </w:r>
        <w:r w:rsidRPr="00583546">
          <w:rPr>
            <w:rFonts w:ascii="Times New Roman" w:hAnsi="Times New Roman" w:cs="Times New Roman"/>
            <w:noProof/>
            <w:sz w:val="28"/>
            <w:szCs w:val="28"/>
          </w:rPr>
          <w:t>2</w:t>
        </w:r>
        <w:r w:rsidRPr="0058354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2BE6C9E"/>
    <w:multiLevelType w:val="multilevel"/>
    <w:tmpl w:val="AE4286F6"/>
    <w:lvl w:ilvl="0">
      <w:start w:val="1"/>
      <w:numFmt w:val="decimal"/>
      <w:lvlText w:val="%1."/>
      <w:lvlJc w:val="left"/>
      <w:pPr>
        <w:ind w:left="928" w:hanging="360"/>
      </w:pPr>
      <w:rPr>
        <w:rFonts w:hint="default"/>
        <w:b w:val="0"/>
        <w:bCs/>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570" w:hanging="720"/>
      </w:pPr>
      <w:rPr>
        <w:rFonts w:eastAsia="Times New Roman" w:hint="default"/>
      </w:rPr>
    </w:lvl>
    <w:lvl w:ilvl="3">
      <w:start w:val="1"/>
      <w:numFmt w:val="decimal"/>
      <w:isLgl/>
      <w:lvlText w:val="%1.%2.%3.%4."/>
      <w:lvlJc w:val="left"/>
      <w:pPr>
        <w:ind w:left="2071" w:hanging="1080"/>
      </w:pPr>
      <w:rPr>
        <w:rFonts w:eastAsia="Times New Roman" w:hint="default"/>
      </w:rPr>
    </w:lvl>
    <w:lvl w:ilvl="4">
      <w:start w:val="1"/>
      <w:numFmt w:val="decimal"/>
      <w:isLgl/>
      <w:lvlText w:val="%1.%2.%3.%4.%5."/>
      <w:lvlJc w:val="left"/>
      <w:pPr>
        <w:ind w:left="2212" w:hanging="1080"/>
      </w:pPr>
      <w:rPr>
        <w:rFonts w:eastAsia="Times New Roman" w:hint="default"/>
      </w:rPr>
    </w:lvl>
    <w:lvl w:ilvl="5">
      <w:start w:val="1"/>
      <w:numFmt w:val="decimal"/>
      <w:isLgl/>
      <w:lvlText w:val="%1.%2.%3.%4.%5.%6."/>
      <w:lvlJc w:val="left"/>
      <w:pPr>
        <w:ind w:left="2713" w:hanging="1440"/>
      </w:pPr>
      <w:rPr>
        <w:rFonts w:eastAsia="Times New Roman" w:hint="default"/>
      </w:rPr>
    </w:lvl>
    <w:lvl w:ilvl="6">
      <w:start w:val="1"/>
      <w:numFmt w:val="decimal"/>
      <w:isLgl/>
      <w:lvlText w:val="%1.%2.%3.%4.%5.%6.%7."/>
      <w:lvlJc w:val="left"/>
      <w:pPr>
        <w:ind w:left="3214" w:hanging="1800"/>
      </w:pPr>
      <w:rPr>
        <w:rFonts w:eastAsia="Times New Roman" w:hint="default"/>
      </w:rPr>
    </w:lvl>
    <w:lvl w:ilvl="7">
      <w:start w:val="1"/>
      <w:numFmt w:val="decimal"/>
      <w:isLgl/>
      <w:lvlText w:val="%1.%2.%3.%4.%5.%6.%7.%8."/>
      <w:lvlJc w:val="left"/>
      <w:pPr>
        <w:ind w:left="3355" w:hanging="1800"/>
      </w:pPr>
      <w:rPr>
        <w:rFonts w:eastAsia="Times New Roman" w:hint="default"/>
      </w:rPr>
    </w:lvl>
    <w:lvl w:ilvl="8">
      <w:start w:val="1"/>
      <w:numFmt w:val="decimal"/>
      <w:isLgl/>
      <w:lvlText w:val="%1.%2.%3.%4.%5.%6.%7.%8.%9."/>
      <w:lvlJc w:val="left"/>
      <w:pPr>
        <w:ind w:left="3856" w:hanging="2160"/>
      </w:pPr>
      <w:rPr>
        <w:rFonts w:eastAsia="Times New Roman" w:hint="default"/>
      </w:r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4A48DC"/>
    <w:multiLevelType w:val="multilevel"/>
    <w:tmpl w:val="79F417D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15:restartNumberingAfterBreak="0">
    <w:nsid w:val="6CA410D6"/>
    <w:multiLevelType w:val="hybridMultilevel"/>
    <w:tmpl w:val="5C4EAE86"/>
    <w:lvl w:ilvl="0" w:tplc="E56C0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2368628">
    <w:abstractNumId w:val="10"/>
  </w:num>
  <w:num w:numId="2" w16cid:durableId="1619752121">
    <w:abstractNumId w:val="6"/>
  </w:num>
  <w:num w:numId="3" w16cid:durableId="2070617553">
    <w:abstractNumId w:val="2"/>
  </w:num>
  <w:num w:numId="4" w16cid:durableId="1699772624">
    <w:abstractNumId w:val="12"/>
  </w:num>
  <w:num w:numId="5" w16cid:durableId="1959682091">
    <w:abstractNumId w:val="4"/>
  </w:num>
  <w:num w:numId="6" w16cid:durableId="242569534">
    <w:abstractNumId w:val="7"/>
  </w:num>
  <w:num w:numId="7" w16cid:durableId="1192836536">
    <w:abstractNumId w:val="3"/>
  </w:num>
  <w:num w:numId="8" w16cid:durableId="2015261134">
    <w:abstractNumId w:val="8"/>
  </w:num>
  <w:num w:numId="9" w16cid:durableId="334696715">
    <w:abstractNumId w:val="1"/>
  </w:num>
  <w:num w:numId="10" w16cid:durableId="2008822215">
    <w:abstractNumId w:val="0"/>
  </w:num>
  <w:num w:numId="11" w16cid:durableId="1967395078">
    <w:abstractNumId w:val="9"/>
  </w:num>
  <w:num w:numId="12" w16cid:durableId="1096288040">
    <w:abstractNumId w:val="11"/>
  </w:num>
  <w:num w:numId="13" w16cid:durableId="675226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06"/>
    <w:rsid w:val="001C28D3"/>
    <w:rsid w:val="001D7EA9"/>
    <w:rsid w:val="003365E3"/>
    <w:rsid w:val="00395106"/>
    <w:rsid w:val="005B19DF"/>
    <w:rsid w:val="00690EAE"/>
    <w:rsid w:val="007D3226"/>
    <w:rsid w:val="00805424"/>
    <w:rsid w:val="009C1DC9"/>
    <w:rsid w:val="00DC1060"/>
    <w:rsid w:val="00F12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8B66"/>
  <w15:chartTrackingRefBased/>
  <w15:docId w15:val="{5962DD5F-5862-4B9A-B5F1-416D7584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6BB"/>
    <w:rPr>
      <w:rFonts w:eastAsiaTheme="minorEastAsia"/>
      <w:kern w:val="0"/>
      <w:lang w:eastAsia="ru-RU"/>
      <w14:ligatures w14:val="none"/>
    </w:rPr>
  </w:style>
  <w:style w:type="paragraph" w:styleId="1">
    <w:name w:val="heading 1"/>
    <w:basedOn w:val="a"/>
    <w:next w:val="a"/>
    <w:link w:val="10"/>
    <w:uiPriority w:val="9"/>
    <w:qFormat/>
    <w:rsid w:val="00395106"/>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95106"/>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95106"/>
    <w:pPr>
      <w:keepNext/>
      <w:keepLines/>
      <w:spacing w:before="160" w:after="80"/>
      <w:outlineLvl w:val="2"/>
    </w:pPr>
    <w:rPr>
      <w:rFonts w:eastAsiaTheme="majorEastAsia"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95106"/>
    <w:pPr>
      <w:keepNext/>
      <w:keepLines/>
      <w:spacing w:before="80" w:after="40"/>
      <w:outlineLvl w:val="3"/>
    </w:pPr>
    <w:rPr>
      <w:rFonts w:eastAsiaTheme="majorEastAsia"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395106"/>
    <w:pPr>
      <w:keepNext/>
      <w:keepLines/>
      <w:spacing w:before="80" w:after="40"/>
      <w:outlineLvl w:val="4"/>
    </w:pPr>
    <w:rPr>
      <w:rFonts w:eastAsiaTheme="majorEastAsia"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395106"/>
    <w:pPr>
      <w:keepNext/>
      <w:keepLines/>
      <w:spacing w:before="40" w:after="0"/>
      <w:outlineLvl w:val="5"/>
    </w:pPr>
    <w:rPr>
      <w:rFonts w:eastAsiaTheme="majorEastAsia"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395106"/>
    <w:pPr>
      <w:keepNext/>
      <w:keepLines/>
      <w:spacing w:before="40" w:after="0"/>
      <w:outlineLvl w:val="6"/>
    </w:pPr>
    <w:rPr>
      <w:rFonts w:eastAsiaTheme="majorEastAsia"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395106"/>
    <w:pPr>
      <w:keepNext/>
      <w:keepLines/>
      <w:spacing w:after="0"/>
      <w:outlineLvl w:val="7"/>
    </w:pPr>
    <w:rPr>
      <w:rFonts w:eastAsiaTheme="majorEastAsia"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395106"/>
    <w:pPr>
      <w:keepNext/>
      <w:keepLines/>
      <w:spacing w:after="0"/>
      <w:outlineLvl w:val="8"/>
    </w:pPr>
    <w:rPr>
      <w:rFonts w:eastAsiaTheme="majorEastAsia"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510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510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510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510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510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51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5106"/>
    <w:rPr>
      <w:rFonts w:eastAsiaTheme="majorEastAsia" w:cstheme="majorBidi"/>
      <w:color w:val="595959" w:themeColor="text1" w:themeTint="A6"/>
    </w:rPr>
  </w:style>
  <w:style w:type="character" w:customStyle="1" w:styleId="80">
    <w:name w:val="Заголовок 8 Знак"/>
    <w:basedOn w:val="a0"/>
    <w:link w:val="8"/>
    <w:uiPriority w:val="9"/>
    <w:semiHidden/>
    <w:rsid w:val="003951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5106"/>
    <w:rPr>
      <w:rFonts w:eastAsiaTheme="majorEastAsia" w:cstheme="majorBidi"/>
      <w:color w:val="272727" w:themeColor="text1" w:themeTint="D8"/>
    </w:rPr>
  </w:style>
  <w:style w:type="paragraph" w:styleId="a3">
    <w:name w:val="Title"/>
    <w:basedOn w:val="a"/>
    <w:next w:val="a"/>
    <w:link w:val="a4"/>
    <w:qFormat/>
    <w:rsid w:val="0039510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rsid w:val="003951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106"/>
    <w:pPr>
      <w:numPr>
        <w:ilvl w:val="1"/>
      </w:numPr>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39510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5106"/>
    <w:pPr>
      <w:spacing w:before="160"/>
      <w:jc w:val="center"/>
    </w:pPr>
    <w:rPr>
      <w:rFonts w:eastAsiaTheme="minorHAns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395106"/>
    <w:rPr>
      <w:i/>
      <w:iCs/>
      <w:color w:val="404040" w:themeColor="text1" w:themeTint="BF"/>
    </w:rPr>
  </w:style>
  <w:style w:type="paragraph" w:styleId="a7">
    <w:name w:val="List Paragraph"/>
    <w:basedOn w:val="a"/>
    <w:qFormat/>
    <w:rsid w:val="00395106"/>
    <w:pPr>
      <w:ind w:left="720"/>
      <w:contextualSpacing/>
    </w:pPr>
    <w:rPr>
      <w:rFonts w:eastAsiaTheme="minorHAnsi"/>
      <w:kern w:val="2"/>
      <w:lang w:eastAsia="en-US"/>
      <w14:ligatures w14:val="standardContextual"/>
    </w:rPr>
  </w:style>
  <w:style w:type="character" w:styleId="a8">
    <w:name w:val="Intense Emphasis"/>
    <w:basedOn w:val="a0"/>
    <w:uiPriority w:val="21"/>
    <w:qFormat/>
    <w:rsid w:val="00395106"/>
    <w:rPr>
      <w:i/>
      <w:iCs/>
      <w:color w:val="2F5496" w:themeColor="accent1" w:themeShade="BF"/>
    </w:rPr>
  </w:style>
  <w:style w:type="paragraph" w:styleId="a9">
    <w:name w:val="Intense Quote"/>
    <w:basedOn w:val="a"/>
    <w:next w:val="a"/>
    <w:link w:val="aa"/>
    <w:uiPriority w:val="30"/>
    <w:qFormat/>
    <w:rsid w:val="00395106"/>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395106"/>
    <w:rPr>
      <w:i/>
      <w:iCs/>
      <w:color w:val="2F5496" w:themeColor="accent1" w:themeShade="BF"/>
    </w:rPr>
  </w:style>
  <w:style w:type="character" w:styleId="ab">
    <w:name w:val="Intense Reference"/>
    <w:basedOn w:val="a0"/>
    <w:uiPriority w:val="32"/>
    <w:qFormat/>
    <w:rsid w:val="00395106"/>
    <w:rPr>
      <w:b/>
      <w:bCs/>
      <w:smallCaps/>
      <w:color w:val="2F5496" w:themeColor="accent1" w:themeShade="BF"/>
      <w:spacing w:val="5"/>
    </w:rPr>
  </w:style>
  <w:style w:type="numbering" w:customStyle="1" w:styleId="11">
    <w:name w:val="Нет списка1"/>
    <w:next w:val="a2"/>
    <w:uiPriority w:val="99"/>
    <w:semiHidden/>
    <w:unhideWhenUsed/>
    <w:rsid w:val="001C28D3"/>
  </w:style>
  <w:style w:type="paragraph" w:styleId="ac">
    <w:name w:val="Body Text"/>
    <w:basedOn w:val="a"/>
    <w:link w:val="ad"/>
    <w:rsid w:val="001C28D3"/>
    <w:pPr>
      <w:spacing w:after="0" w:line="240" w:lineRule="auto"/>
      <w:jc w:val="both"/>
    </w:pPr>
    <w:rPr>
      <w:rFonts w:ascii="Times New Roman" w:eastAsia="Times New Roman" w:hAnsi="Times New Roman" w:cs="Times New Roman"/>
      <w:sz w:val="24"/>
      <w:szCs w:val="20"/>
      <w:lang w:val="x-none"/>
    </w:rPr>
  </w:style>
  <w:style w:type="character" w:customStyle="1" w:styleId="ad">
    <w:name w:val="Основной текст Знак"/>
    <w:basedOn w:val="a0"/>
    <w:link w:val="ac"/>
    <w:rsid w:val="001C28D3"/>
    <w:rPr>
      <w:rFonts w:ascii="Times New Roman" w:eastAsia="Times New Roman" w:hAnsi="Times New Roman" w:cs="Times New Roman"/>
      <w:kern w:val="0"/>
      <w:sz w:val="24"/>
      <w:szCs w:val="20"/>
      <w:lang w:val="x-none" w:eastAsia="ru-RU"/>
      <w14:ligatures w14:val="none"/>
    </w:rPr>
  </w:style>
  <w:style w:type="paragraph" w:customStyle="1" w:styleId="ConsPlusNonformat">
    <w:name w:val="ConsPlusNonformat"/>
    <w:uiPriority w:val="99"/>
    <w:rsid w:val="001C28D3"/>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e">
    <w:name w:val="Hyperlink"/>
    <w:basedOn w:val="a0"/>
    <w:uiPriority w:val="99"/>
    <w:unhideWhenUsed/>
    <w:rsid w:val="001C28D3"/>
    <w:rPr>
      <w:color w:val="0563C1" w:themeColor="hyperlink"/>
      <w:u w:val="single"/>
    </w:rPr>
  </w:style>
  <w:style w:type="character" w:styleId="af">
    <w:name w:val="annotation reference"/>
    <w:basedOn w:val="a0"/>
    <w:uiPriority w:val="99"/>
    <w:semiHidden/>
    <w:unhideWhenUsed/>
    <w:rsid w:val="001C28D3"/>
    <w:rPr>
      <w:sz w:val="16"/>
      <w:szCs w:val="16"/>
    </w:rPr>
  </w:style>
  <w:style w:type="paragraph" w:styleId="af0">
    <w:name w:val="annotation text"/>
    <w:basedOn w:val="a"/>
    <w:link w:val="af1"/>
    <w:uiPriority w:val="99"/>
    <w:semiHidden/>
    <w:unhideWhenUsed/>
    <w:rsid w:val="001C28D3"/>
    <w:pPr>
      <w:spacing w:after="200" w:line="240" w:lineRule="auto"/>
    </w:pPr>
    <w:rPr>
      <w:rFonts w:eastAsiaTheme="minorHAnsi"/>
      <w:sz w:val="20"/>
      <w:szCs w:val="20"/>
      <w:lang w:eastAsia="en-US"/>
    </w:rPr>
  </w:style>
  <w:style w:type="character" w:customStyle="1" w:styleId="af1">
    <w:name w:val="Текст примечания Знак"/>
    <w:basedOn w:val="a0"/>
    <w:link w:val="af0"/>
    <w:uiPriority w:val="99"/>
    <w:semiHidden/>
    <w:rsid w:val="001C28D3"/>
    <w:rPr>
      <w:kern w:val="0"/>
      <w:sz w:val="20"/>
      <w:szCs w:val="20"/>
      <w14:ligatures w14:val="none"/>
    </w:rPr>
  </w:style>
  <w:style w:type="paragraph" w:styleId="af2">
    <w:name w:val="annotation subject"/>
    <w:basedOn w:val="af0"/>
    <w:next w:val="af0"/>
    <w:link w:val="af3"/>
    <w:uiPriority w:val="99"/>
    <w:semiHidden/>
    <w:unhideWhenUsed/>
    <w:rsid w:val="001C28D3"/>
    <w:rPr>
      <w:b/>
      <w:bCs/>
    </w:rPr>
  </w:style>
  <w:style w:type="character" w:customStyle="1" w:styleId="af3">
    <w:name w:val="Тема примечания Знак"/>
    <w:basedOn w:val="af1"/>
    <w:link w:val="af2"/>
    <w:uiPriority w:val="99"/>
    <w:semiHidden/>
    <w:rsid w:val="001C28D3"/>
    <w:rPr>
      <w:b/>
      <w:bCs/>
      <w:kern w:val="0"/>
      <w:sz w:val="20"/>
      <w:szCs w:val="20"/>
      <w14:ligatures w14:val="none"/>
    </w:rPr>
  </w:style>
  <w:style w:type="paragraph" w:styleId="af4">
    <w:name w:val="Balloon Text"/>
    <w:basedOn w:val="a"/>
    <w:link w:val="af5"/>
    <w:uiPriority w:val="99"/>
    <w:semiHidden/>
    <w:unhideWhenUsed/>
    <w:rsid w:val="001C28D3"/>
    <w:pPr>
      <w:spacing w:after="0" w:line="240" w:lineRule="auto"/>
    </w:pPr>
    <w:rPr>
      <w:rFonts w:ascii="Tahoma" w:eastAsiaTheme="minorHAnsi" w:hAnsi="Tahoma" w:cs="Tahoma"/>
      <w:sz w:val="16"/>
      <w:szCs w:val="16"/>
      <w:lang w:eastAsia="en-US"/>
    </w:rPr>
  </w:style>
  <w:style w:type="character" w:customStyle="1" w:styleId="af5">
    <w:name w:val="Текст выноски Знак"/>
    <w:basedOn w:val="a0"/>
    <w:link w:val="af4"/>
    <w:uiPriority w:val="99"/>
    <w:semiHidden/>
    <w:rsid w:val="001C28D3"/>
    <w:rPr>
      <w:rFonts w:ascii="Tahoma" w:hAnsi="Tahoma" w:cs="Tahoma"/>
      <w:kern w:val="0"/>
      <w:sz w:val="16"/>
      <w:szCs w:val="16"/>
      <w14:ligatures w14:val="none"/>
    </w:rPr>
  </w:style>
  <w:style w:type="paragraph" w:customStyle="1" w:styleId="af6">
    <w:name w:val="Название проектного документа"/>
    <w:basedOn w:val="a"/>
    <w:rsid w:val="001C28D3"/>
    <w:pPr>
      <w:widowControl w:val="0"/>
      <w:spacing w:after="0" w:line="240" w:lineRule="auto"/>
      <w:ind w:left="1701"/>
      <w:jc w:val="center"/>
    </w:pPr>
    <w:rPr>
      <w:rFonts w:ascii="Arial" w:eastAsia="Times New Roman" w:hAnsi="Arial" w:cs="Arial"/>
      <w:b/>
      <w:bCs/>
      <w:color w:val="000080"/>
      <w:sz w:val="32"/>
      <w:szCs w:val="20"/>
    </w:rPr>
  </w:style>
  <w:style w:type="paragraph" w:customStyle="1" w:styleId="ConsPlusNormal">
    <w:name w:val="ConsPlusNormal"/>
    <w:rsid w:val="001C28D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f7">
    <w:name w:val="header"/>
    <w:basedOn w:val="a"/>
    <w:link w:val="af8"/>
    <w:uiPriority w:val="99"/>
    <w:unhideWhenUsed/>
    <w:rsid w:val="001C28D3"/>
    <w:pPr>
      <w:tabs>
        <w:tab w:val="center" w:pos="4677"/>
        <w:tab w:val="right" w:pos="9355"/>
      </w:tabs>
      <w:spacing w:after="0" w:line="240" w:lineRule="auto"/>
    </w:pPr>
    <w:rPr>
      <w:rFonts w:eastAsiaTheme="minorHAnsi"/>
      <w:lang w:eastAsia="en-US"/>
    </w:rPr>
  </w:style>
  <w:style w:type="character" w:customStyle="1" w:styleId="af8">
    <w:name w:val="Верхний колонтитул Знак"/>
    <w:basedOn w:val="a0"/>
    <w:link w:val="af7"/>
    <w:uiPriority w:val="99"/>
    <w:rsid w:val="001C28D3"/>
    <w:rPr>
      <w:kern w:val="0"/>
      <w14:ligatures w14:val="none"/>
    </w:rPr>
  </w:style>
  <w:style w:type="paragraph" w:styleId="af9">
    <w:name w:val="footer"/>
    <w:basedOn w:val="a"/>
    <w:link w:val="afa"/>
    <w:uiPriority w:val="99"/>
    <w:unhideWhenUsed/>
    <w:rsid w:val="001C28D3"/>
    <w:pPr>
      <w:tabs>
        <w:tab w:val="center" w:pos="4677"/>
        <w:tab w:val="right" w:pos="9355"/>
      </w:tabs>
      <w:spacing w:after="0" w:line="240" w:lineRule="auto"/>
    </w:pPr>
    <w:rPr>
      <w:rFonts w:eastAsiaTheme="minorHAnsi"/>
      <w:lang w:eastAsia="en-US"/>
    </w:rPr>
  </w:style>
  <w:style w:type="character" w:customStyle="1" w:styleId="afa">
    <w:name w:val="Нижний колонтитул Знак"/>
    <w:basedOn w:val="a0"/>
    <w:link w:val="af9"/>
    <w:uiPriority w:val="99"/>
    <w:rsid w:val="001C28D3"/>
    <w:rPr>
      <w:kern w:val="0"/>
      <w14:ligatures w14:val="none"/>
    </w:rPr>
  </w:style>
  <w:style w:type="table" w:styleId="afb">
    <w:name w:val="Table Grid"/>
    <w:basedOn w:val="a1"/>
    <w:uiPriority w:val="59"/>
    <w:rsid w:val="001C28D3"/>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4BBDEDF24059366FA2EEE64E56141D37D09EB6C21CCFA0294FE7C617A6EBAB768E0745BA95971A22D9456823B70B55868818CD1871EFBEAaEbDP"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4.emf"/><Relationship Id="rId7" Type="http://schemas.openxmlformats.org/officeDocument/2006/relationships/hyperlink" Target="mailto:info@sverdlovo-adm.ru" TargetMode="External"/><Relationship Id="rId12" Type="http://schemas.openxmlformats.org/officeDocument/2006/relationships/hyperlink" Target="consultantplus://offline/ref=84BBDEDF24059366FA2EEE64E56141D37D09EB6C21CCFA0294FE7C617A6EBAB768E0745EAA5225F66FCA0FD2773BB85E7E9D8CD4a9bBP" TargetMode="External"/><Relationship Id="rId17" Type="http://schemas.openxmlformats.org/officeDocument/2006/relationships/hyperlink" Target="consultantplus://offline/ref=9E89AAB0FD1A9BBB11134009C3227FCE53C937EAAAAF9618AB29B9236EFDAC595A33BB26n8E7J"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4BBDEDF24059366FA2EF175F06141D37B0CE86B27CFFA0294FE7C617A6EBAB768E0745BA95974A4289456823B70B55868818CD1871EFBEAaEbDP" TargetMode="External"/><Relationship Id="rId24" Type="http://schemas.openxmlformats.org/officeDocument/2006/relationships/hyperlink" Target="mailto:mukp-ritual@yandex.ru" TargetMode="External"/><Relationship Id="rId5" Type="http://schemas.openxmlformats.org/officeDocument/2006/relationships/footnotes" Target="footnotes.xml"/><Relationship Id="rId15" Type="http://schemas.openxmlformats.org/officeDocument/2006/relationships/hyperlink" Target="consultantplus://offline/ref=84BBDEDF24059366FA2EEE64E56141D37D09EB6C21CCFA0294FE7C617A6EBAB768E07459AC507AF37ADB57DE7E2DA65967818ED69Ba1bEP" TargetMode="External"/><Relationship Id="rId23" Type="http://schemas.openxmlformats.org/officeDocument/2006/relationships/hyperlink" Target="https://login.consultant.ru/link/?req=doc&amp;base=RLAW210&amp;n=139551&amp;dst=100087" TargetMode="External"/><Relationship Id="rId10" Type="http://schemas.openxmlformats.org/officeDocument/2006/relationships/hyperlink" Target="http://www.gosuslugi.ru" TargetMode="External"/><Relationship Id="rId19"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login.consultant.ru/link/?req=doc&amp;base=LAW&amp;n=99661&amp;dst=100004" TargetMode="External"/><Relationship Id="rId14" Type="http://schemas.openxmlformats.org/officeDocument/2006/relationships/hyperlink" Target="consultantplus://offline/ref=84BBDEDF24059366FA2EEE64E56141D37D09EB6C21CCFA0294FE7C617A6EBAB768E07458A0597AF37ADB57DE7E2DA65967818ED69Ba1bEP" TargetMode="External"/><Relationship Id="rId22"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33</Pages>
  <Words>8794</Words>
  <Characters>50126</Characters>
  <Application>Microsoft Office Word</Application>
  <DocSecurity>0</DocSecurity>
  <Lines>417</Lines>
  <Paragraphs>117</Paragraphs>
  <ScaleCrop>false</ScaleCrop>
  <Company/>
  <LinksUpToDate>false</LinksUpToDate>
  <CharactersWithSpaces>58803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Сорокина</dc:creator>
  <cp:keywords/>
  <dc:description/>
  <cp:lastModifiedBy>Наталья Михайловна Сорокина</cp:lastModifiedBy>
  <cp:revision>4</cp:revision>
  <dcterms:created xsi:type="dcterms:W3CDTF">2025-06-18T08:10:00Z</dcterms:created>
  <dcterms:modified xsi:type="dcterms:W3CDTF">2025-10-13T12:54:00Z</dcterms:modified>
</cp:coreProperties>
</file>